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9EBE9" w14:textId="0FD055E6" w:rsidR="007F4954" w:rsidRPr="007F4954" w:rsidRDefault="007F4954" w:rsidP="007F495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размещения статьи в нашем сборнике а</w:t>
      </w:r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 высылает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</w:t>
      </w:r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почту </w:t>
      </w:r>
      <w:hyperlink r:id="rId6" w:history="1">
        <w:r w:rsidRPr="00ED1DB1">
          <w:rPr>
            <w:rStyle w:val="aa"/>
            <w:rFonts w:ascii="Times New Roman" w:hAnsi="Times New Roman" w:cs="Times New Roman"/>
            <w:sz w:val="28"/>
            <w:szCs w:val="28"/>
          </w:rPr>
          <w:t>kgu.political.collection@mail.ru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проверки на плагиат. Проходной процент – 70-75. </w:t>
      </w:r>
    </w:p>
    <w:p w14:paraId="25DBFFAB" w14:textId="77777777" w:rsidR="007F4954" w:rsidRPr="007F4954" w:rsidRDefault="007F4954" w:rsidP="007F495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проверки редакция присылает отчет о статье. </w:t>
      </w:r>
    </w:p>
    <w:p w14:paraId="03EC1B8A" w14:textId="77777777" w:rsidR="007F4954" w:rsidRPr="007F4954" w:rsidRDefault="007F4954" w:rsidP="007F495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93D80" w14:textId="77777777" w:rsidR="007F4954" w:rsidRPr="007F4954" w:rsidRDefault="007F4954" w:rsidP="007F495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Статья, направляемая в журнал, должна быть оформлена в соответствии с </w:t>
      </w:r>
      <w:hyperlink r:id="rId7" w:history="1">
        <w:r w:rsidRPr="007F49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образцом</w:t>
        </w:r>
      </w:hyperlink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содержать: </w:t>
      </w:r>
    </w:p>
    <w:p w14:paraId="0882088E" w14:textId="77777777" w:rsidR="007F4954" w:rsidRPr="007F4954" w:rsidRDefault="007F4954" w:rsidP="007F4954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Индекс УДК. </w:t>
      </w:r>
    </w:p>
    <w:p w14:paraId="7F8EF198" w14:textId="77777777" w:rsidR="007F4954" w:rsidRPr="007F4954" w:rsidRDefault="007F4954" w:rsidP="007F4954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статьи (на русском и английском языках). </w:t>
      </w:r>
    </w:p>
    <w:p w14:paraId="29D75566" w14:textId="77777777" w:rsidR="007F4954" w:rsidRPr="007F4954" w:rsidRDefault="007F4954" w:rsidP="007F4954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авторов, название организации (на русском и английском языках).</w:t>
      </w:r>
    </w:p>
    <w:p w14:paraId="44F3E33A" w14:textId="77777777" w:rsidR="007F4954" w:rsidRPr="007F4954" w:rsidRDefault="007F4954" w:rsidP="007F4954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Аннотацию (на русском и английском языках).  </w:t>
      </w:r>
    </w:p>
    <w:p w14:paraId="5B60F23F" w14:textId="77777777" w:rsidR="007F4954" w:rsidRPr="007F4954" w:rsidRDefault="007F4954" w:rsidP="007F4954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слова (на русском и английском языках).</w:t>
      </w:r>
    </w:p>
    <w:p w14:paraId="313A5459" w14:textId="77777777" w:rsidR="007F4954" w:rsidRPr="007F4954" w:rsidRDefault="007F4954" w:rsidP="007F4954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proofErr w:type="gramStart"/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ст</w:t>
      </w:r>
      <w:proofErr w:type="gramEnd"/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атьи, включая список источников.</w:t>
      </w:r>
    </w:p>
    <w:p w14:paraId="25C29EAB" w14:textId="3134CD89" w:rsidR="007F4954" w:rsidRPr="007F4954" w:rsidRDefault="00C96E71" w:rsidP="00C96E7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E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Abstract</w:t>
      </w:r>
      <w:r w:rsidR="007F4954"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4DD2C6" w14:textId="77777777" w:rsidR="007F4954" w:rsidRPr="007F4954" w:rsidRDefault="007F4954" w:rsidP="007F4954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авторах (на русском и английском языках).</w:t>
      </w:r>
    </w:p>
    <w:p w14:paraId="629BC8CC" w14:textId="77777777" w:rsidR="007F4954" w:rsidRPr="007F4954" w:rsidRDefault="007F4954" w:rsidP="007F4954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цитирования (на русском и английском языках).</w:t>
      </w:r>
    </w:p>
    <w:p w14:paraId="0D733645" w14:textId="77777777" w:rsidR="007F4954" w:rsidRPr="007F4954" w:rsidRDefault="007F4954" w:rsidP="007F4954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объем – от 7 до 40 тысяч знаков с пробелами</w:t>
      </w:r>
    </w:p>
    <w:p w14:paraId="17F5A7B9" w14:textId="77777777" w:rsidR="007F4954" w:rsidRPr="007F4954" w:rsidRDefault="007F4954" w:rsidP="007F4954">
      <w:pPr>
        <w:pStyle w:val="a3"/>
        <w:spacing w:after="0" w:line="276" w:lineRule="auto"/>
        <w:ind w:left="0" w:firstLine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>(5–20 страниц машинописного текста).</w:t>
      </w:r>
    </w:p>
    <w:p w14:paraId="46300F97" w14:textId="77777777" w:rsidR="007F4954" w:rsidRPr="007F4954" w:rsidRDefault="007F4954" w:rsidP="007F4954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 А</w:t>
      </w:r>
      <w:proofErr w:type="gramStart"/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книжной ориентацией страниц.</w:t>
      </w:r>
    </w:p>
    <w:p w14:paraId="3CD2F437" w14:textId="77777777" w:rsidR="007F4954" w:rsidRPr="007F4954" w:rsidRDefault="007F4954" w:rsidP="007F4954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Файл </w:t>
      </w:r>
      <w:proofErr w:type="spellStart"/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</w:t>
      </w:r>
      <w:proofErr w:type="spellEnd"/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3EFAC17" w14:textId="77777777" w:rsidR="007F4954" w:rsidRPr="007F4954" w:rsidRDefault="007F4954" w:rsidP="007F4954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Шрифт </w:t>
      </w:r>
      <w:proofErr w:type="spellStart"/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14-го размера с полуторным межстрочным интервалом.</w:t>
      </w:r>
    </w:p>
    <w:p w14:paraId="1CA9941F" w14:textId="77777777" w:rsidR="007F4954" w:rsidRPr="007F4954" w:rsidRDefault="007F4954" w:rsidP="007F4954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 по ширине с отступом абзаца 0,75 см.</w:t>
      </w:r>
    </w:p>
    <w:p w14:paraId="30A431B8" w14:textId="77777777" w:rsidR="007F4954" w:rsidRPr="007F4954" w:rsidRDefault="007F4954" w:rsidP="007F4954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142C1F" w14:textId="77777777" w:rsidR="007F4954" w:rsidRPr="007F4954" w:rsidRDefault="007F4954" w:rsidP="007F495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F4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статьи</w:t>
      </w:r>
    </w:p>
    <w:p w14:paraId="27142C11" w14:textId="77777777" w:rsidR="007F4954" w:rsidRPr="007F4954" w:rsidRDefault="007F4954" w:rsidP="007F495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95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Аннотация</w:t>
      </w:r>
      <w:r w:rsidRPr="007F4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краткое описание содержания изложенного материала. Рекомендуемый объем – до 100 слов.</w:t>
      </w:r>
    </w:p>
    <w:p w14:paraId="4BEB5F51" w14:textId="77777777" w:rsidR="007F4954" w:rsidRPr="007F4954" w:rsidRDefault="007F4954" w:rsidP="007F495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95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Ключевые слова</w:t>
      </w:r>
      <w:r w:rsidRPr="007F4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набор слов по теме публикации. Рекомендуемое количество ключевых слов/фраз – 5...7, количество слов внутри ключевой фразы – не более 3.</w:t>
      </w:r>
    </w:p>
    <w:p w14:paraId="76973A13" w14:textId="77777777" w:rsidR="007F4954" w:rsidRPr="007F4954" w:rsidRDefault="007F4954" w:rsidP="007F495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</w:t>
      </w:r>
      <w:proofErr w:type="gramStart"/>
      <w:r w:rsidRPr="007F4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кст ст</w:t>
      </w:r>
      <w:proofErr w:type="gramEnd"/>
      <w:r w:rsidRPr="007F4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атьи</w:t>
      </w:r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структурирован и излагаться в определенной последовательности. </w:t>
      </w:r>
    </w:p>
    <w:p w14:paraId="229BD514" w14:textId="065F5570" w:rsidR="007F4954" w:rsidRPr="007F4954" w:rsidRDefault="007F4954" w:rsidP="007F495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4A2294" w14:textId="2261CEEF" w:rsidR="007F4954" w:rsidRPr="007B52CB" w:rsidRDefault="007F4954" w:rsidP="007F495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РЕКОМЕНДУЕМАЯ СТРУКТУРА СТАТЬИ</w:t>
      </w:r>
    </w:p>
    <w:p w14:paraId="6A1D5816" w14:textId="77777777" w:rsidR="007F4954" w:rsidRPr="007F4954" w:rsidRDefault="007F4954" w:rsidP="00C96E7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14:paraId="02C93969" w14:textId="77777777" w:rsidR="007F4954" w:rsidRPr="007F4954" w:rsidRDefault="007F4954" w:rsidP="00C96E7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актуальность темы исследования и обоснование необходимости дальнейшего исследования. </w:t>
      </w:r>
    </w:p>
    <w:p w14:paraId="7CAC1675" w14:textId="77777777" w:rsidR="007F4954" w:rsidRPr="007F4954" w:rsidRDefault="007F4954" w:rsidP="00C96E7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E671E0" w14:textId="77777777" w:rsidR="007F4954" w:rsidRPr="00C96E71" w:rsidRDefault="007F4954" w:rsidP="00C96E7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6E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</w:t>
      </w:r>
    </w:p>
    <w:p w14:paraId="53AB9A61" w14:textId="77777777" w:rsidR="007F4954" w:rsidRPr="00C96E71" w:rsidRDefault="007F4954" w:rsidP="00C96E7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E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Логическое изложение материалов исследования.</w:t>
      </w:r>
    </w:p>
    <w:p w14:paraId="4A72CC24" w14:textId="77777777" w:rsidR="00C96E71" w:rsidRDefault="00C96E71" w:rsidP="00C96E7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14:paraId="1C0D8A68" w14:textId="77777777" w:rsidR="00C96E71" w:rsidRPr="00C96E71" w:rsidRDefault="00C96E71" w:rsidP="00C96E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6E71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Актуальность. ……………..</w:t>
      </w:r>
    </w:p>
    <w:p w14:paraId="4E8375D2" w14:textId="77777777" w:rsidR="00C96E71" w:rsidRPr="00C96E71" w:rsidRDefault="00C96E71" w:rsidP="00C96E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6E71">
        <w:rPr>
          <w:rFonts w:ascii="Times New Roman" w:hAnsi="Times New Roman" w:cs="Times New Roman"/>
          <w:b/>
          <w:bCs/>
          <w:sz w:val="28"/>
          <w:szCs w:val="28"/>
        </w:rPr>
        <w:t>Цель статьи</w:t>
      </w:r>
      <w:r w:rsidRPr="00C96E71">
        <w:rPr>
          <w:rFonts w:ascii="Times New Roman" w:hAnsi="Times New Roman" w:cs="Times New Roman"/>
          <w:sz w:val="28"/>
          <w:szCs w:val="28"/>
        </w:rPr>
        <w:t xml:space="preserve"> ………………</w:t>
      </w:r>
    </w:p>
    <w:p w14:paraId="244BE26A" w14:textId="77777777" w:rsidR="00C96E71" w:rsidRPr="00C96E71" w:rsidRDefault="00C96E71" w:rsidP="00C96E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6E71">
        <w:rPr>
          <w:rFonts w:ascii="Times New Roman" w:hAnsi="Times New Roman" w:cs="Times New Roman"/>
          <w:b/>
          <w:bCs/>
          <w:sz w:val="28"/>
          <w:szCs w:val="28"/>
        </w:rPr>
        <w:t>Объект исследования</w:t>
      </w:r>
      <w:r w:rsidRPr="00C96E71">
        <w:rPr>
          <w:rFonts w:ascii="Times New Roman" w:hAnsi="Times New Roman" w:cs="Times New Roman"/>
          <w:sz w:val="28"/>
          <w:szCs w:val="28"/>
        </w:rPr>
        <w:t xml:space="preserve"> ………………..</w:t>
      </w:r>
    </w:p>
    <w:p w14:paraId="0E39D048" w14:textId="77777777" w:rsidR="00C96E71" w:rsidRPr="00C96E71" w:rsidRDefault="00C96E71" w:rsidP="00C96E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6E71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исследования……………………………..</w:t>
      </w:r>
      <w:r w:rsidRPr="00C96E71">
        <w:rPr>
          <w:rFonts w:ascii="Times New Roman" w:hAnsi="Times New Roman" w:cs="Times New Roman"/>
          <w:sz w:val="28"/>
          <w:szCs w:val="28"/>
        </w:rPr>
        <w:t>.</w:t>
      </w:r>
    </w:p>
    <w:p w14:paraId="5AF8107A" w14:textId="77777777" w:rsidR="00C96E71" w:rsidRPr="00C96E71" w:rsidRDefault="00C96E71" w:rsidP="00C96E7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6E71">
        <w:rPr>
          <w:rFonts w:ascii="Times New Roman" w:hAnsi="Times New Roman" w:cs="Times New Roman"/>
          <w:b/>
          <w:sz w:val="28"/>
          <w:szCs w:val="28"/>
        </w:rPr>
        <w:t>Степень научной разработанности</w:t>
      </w:r>
      <w:r w:rsidRPr="00C96E71">
        <w:rPr>
          <w:rFonts w:ascii="Times New Roman" w:hAnsi="Times New Roman" w:cs="Times New Roman"/>
          <w:sz w:val="28"/>
          <w:szCs w:val="28"/>
        </w:rPr>
        <w:t>. …………………………….</w:t>
      </w:r>
    </w:p>
    <w:p w14:paraId="799D0C9B" w14:textId="77777777" w:rsidR="00C96E71" w:rsidRPr="00C96E71" w:rsidRDefault="00C96E71" w:rsidP="00C96E7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E71">
        <w:rPr>
          <w:rFonts w:ascii="Times New Roman" w:hAnsi="Times New Roman" w:cs="Times New Roman"/>
          <w:b/>
          <w:sz w:val="28"/>
          <w:szCs w:val="28"/>
        </w:rPr>
        <w:t>Результаты исследования……………………..</w:t>
      </w:r>
    </w:p>
    <w:p w14:paraId="1DA5C3A9" w14:textId="77777777" w:rsidR="00C96E71" w:rsidRPr="007F4954" w:rsidRDefault="00C96E71" w:rsidP="00C96E7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AF0912" w14:textId="77777777" w:rsidR="007F4954" w:rsidRPr="007F4954" w:rsidRDefault="007F4954" w:rsidP="00C96E7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4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</w:t>
      </w:r>
    </w:p>
    <w:p w14:paraId="65FBD306" w14:textId="77777777" w:rsidR="007F4954" w:rsidRPr="007F4954" w:rsidRDefault="007F4954" w:rsidP="00C96E7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 полученные результаты в соответствии с поставленной целью исследования.</w:t>
      </w:r>
    </w:p>
    <w:p w14:paraId="08DB8512" w14:textId="77777777" w:rsidR="007F4954" w:rsidRPr="007F4954" w:rsidRDefault="007F4954" w:rsidP="00C96E7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CA8A0" w14:textId="77777777" w:rsidR="007F4954" w:rsidRPr="007F4954" w:rsidRDefault="007F4954" w:rsidP="00C96E7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источников</w:t>
      </w:r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72DFEF4" w14:textId="77777777" w:rsidR="007F4954" w:rsidRPr="007F4954" w:rsidRDefault="007F4954" w:rsidP="00C96E7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954">
        <w:rPr>
          <w:rFonts w:ascii="Times New Roman" w:hAnsi="Times New Roman" w:cs="Times New Roman"/>
          <w:sz w:val="28"/>
          <w:szCs w:val="28"/>
        </w:rPr>
        <w:t xml:space="preserve">Составляется в соответствии со </w:t>
      </w:r>
      <w:r w:rsidRPr="007F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стандартом, установленным системой Российского индекса научного цитирования, и должен включать: название, место и год издания, издательство, номер тома (выпуска), страницы. </w:t>
      </w:r>
    </w:p>
    <w:p w14:paraId="562E8BD0" w14:textId="3A9AC802" w:rsidR="007F4954" w:rsidRDefault="007F4954" w:rsidP="007F4954">
      <w:pPr>
        <w:pStyle w:val="a8"/>
        <w:spacing w:before="100" w:beforeAutospacing="1" w:after="100" w:afterAutospacing="1"/>
        <w:ind w:left="0" w:firstLine="709"/>
        <w:contextualSpacing/>
        <w:rPr>
          <w:sz w:val="28"/>
          <w:szCs w:val="28"/>
          <w:lang w:eastAsia="ru-RU"/>
        </w:rPr>
      </w:pPr>
      <w:r w:rsidRPr="007F4954">
        <w:rPr>
          <w:i/>
          <w:sz w:val="28"/>
          <w:szCs w:val="28"/>
          <w:lang w:eastAsia="ru-RU"/>
        </w:rPr>
        <w:t>Количество источников должно быть не менее 10</w:t>
      </w:r>
      <w:r w:rsidRPr="007F4954">
        <w:rPr>
          <w:sz w:val="28"/>
          <w:szCs w:val="28"/>
          <w:lang w:eastAsia="ru-RU"/>
        </w:rPr>
        <w:t>. При этом автор отвечает за достоверность сведений, точность цитирования и ссылок на официальные документы и другие источники.</w:t>
      </w:r>
    </w:p>
    <w:p w14:paraId="14D74FD3" w14:textId="77777777" w:rsidR="007F4954" w:rsidRDefault="007F4954" w:rsidP="007F4954">
      <w:pPr>
        <w:pStyle w:val="a8"/>
        <w:spacing w:before="100" w:beforeAutospacing="1" w:after="100" w:afterAutospacing="1"/>
        <w:ind w:left="0" w:firstLine="709"/>
        <w:contextualSpacing/>
        <w:rPr>
          <w:sz w:val="28"/>
          <w:szCs w:val="28"/>
          <w:lang w:eastAsia="ru-RU"/>
        </w:rPr>
      </w:pPr>
    </w:p>
    <w:p w14:paraId="392B960F" w14:textId="77777777" w:rsidR="007F4954" w:rsidRPr="007F4954" w:rsidRDefault="007F4954" w:rsidP="00C96E71">
      <w:pPr>
        <w:pStyle w:val="a8"/>
        <w:spacing w:before="100" w:beforeAutospacing="1" w:after="100" w:afterAutospacing="1"/>
        <w:ind w:left="0" w:firstLine="426"/>
        <w:contextualSpacing/>
        <w:rPr>
          <w:sz w:val="28"/>
          <w:szCs w:val="28"/>
          <w:lang w:eastAsia="ru-RU"/>
        </w:rPr>
      </w:pPr>
      <w:proofErr w:type="spellStart"/>
      <w:r w:rsidRPr="00C96E71">
        <w:rPr>
          <w:b/>
          <w:sz w:val="28"/>
          <w:szCs w:val="28"/>
          <w:lang w:eastAsia="ru-RU"/>
        </w:rPr>
        <w:t>Abstract</w:t>
      </w:r>
      <w:proofErr w:type="spellEnd"/>
      <w:r w:rsidRPr="007F4954">
        <w:rPr>
          <w:sz w:val="28"/>
          <w:szCs w:val="28"/>
          <w:lang w:eastAsia="ru-RU"/>
        </w:rPr>
        <w:t xml:space="preserve"> – корректный перевод аннотации на английский язык.</w:t>
      </w:r>
    </w:p>
    <w:p w14:paraId="231E0A73" w14:textId="582887ED" w:rsidR="007F4954" w:rsidRPr="00C96E71" w:rsidRDefault="007F4954" w:rsidP="00C96E71">
      <w:pPr>
        <w:pStyle w:val="a8"/>
        <w:spacing w:before="100" w:beforeAutospacing="1" w:after="100" w:afterAutospacing="1"/>
        <w:ind w:left="0" w:firstLine="426"/>
        <w:contextualSpacing/>
        <w:rPr>
          <w:b/>
          <w:sz w:val="28"/>
          <w:szCs w:val="28"/>
          <w:lang w:eastAsia="ru-RU"/>
        </w:rPr>
      </w:pPr>
      <w:proofErr w:type="spellStart"/>
      <w:r w:rsidRPr="00C96E71">
        <w:rPr>
          <w:b/>
          <w:sz w:val="28"/>
          <w:szCs w:val="28"/>
          <w:lang w:eastAsia="ru-RU"/>
        </w:rPr>
        <w:t>Key</w:t>
      </w:r>
      <w:proofErr w:type="spellEnd"/>
      <w:r w:rsidRPr="00C96E71">
        <w:rPr>
          <w:b/>
          <w:sz w:val="28"/>
          <w:szCs w:val="28"/>
          <w:lang w:eastAsia="ru-RU"/>
        </w:rPr>
        <w:t xml:space="preserve"> </w:t>
      </w:r>
      <w:proofErr w:type="spellStart"/>
      <w:r w:rsidRPr="00C96E71">
        <w:rPr>
          <w:b/>
          <w:sz w:val="28"/>
          <w:szCs w:val="28"/>
          <w:lang w:eastAsia="ru-RU"/>
        </w:rPr>
        <w:t>words</w:t>
      </w:r>
      <w:proofErr w:type="spellEnd"/>
      <w:r w:rsidRPr="00C96E71">
        <w:rPr>
          <w:b/>
          <w:sz w:val="28"/>
          <w:szCs w:val="28"/>
          <w:lang w:eastAsia="ru-RU"/>
        </w:rPr>
        <w:t>:</w:t>
      </w:r>
    </w:p>
    <w:p w14:paraId="6F23C63F" w14:textId="77777777" w:rsidR="007F4954" w:rsidRDefault="007F4954" w:rsidP="007F4954">
      <w:pPr>
        <w:pStyle w:val="a8"/>
        <w:spacing w:before="100" w:beforeAutospacing="1" w:after="100" w:afterAutospacing="1"/>
        <w:ind w:left="0" w:firstLine="709"/>
        <w:contextualSpacing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14:paraId="2CA68E16" w14:textId="0CA5BAB6" w:rsidR="007F4954" w:rsidRDefault="007F4954" w:rsidP="007F4954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оформления элементов текста статьи</w:t>
      </w:r>
    </w:p>
    <w:p w14:paraId="4CF88DFD" w14:textId="77777777" w:rsidR="007F4954" w:rsidRDefault="007F4954" w:rsidP="007F4954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92191C" w14:textId="77777777" w:rsidR="00C24BC2" w:rsidRPr="00C24BC2" w:rsidRDefault="00C24BC2" w:rsidP="00C24BC2">
      <w:pPr>
        <w:tabs>
          <w:tab w:val="left" w:pos="1283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 xml:space="preserve">1.1. Параметры страницы рукописи статьи: </w:t>
      </w:r>
      <w:r w:rsidRPr="00C24BC2">
        <w:rPr>
          <w:rFonts w:ascii="Times New Roman" w:hAnsi="Times New Roman" w:cs="Times New Roman"/>
          <w:b/>
          <w:sz w:val="28"/>
          <w:szCs w:val="28"/>
        </w:rPr>
        <w:t>все поля</w:t>
      </w:r>
      <w:r w:rsidRPr="00C24BC2">
        <w:rPr>
          <w:rFonts w:ascii="Times New Roman" w:hAnsi="Times New Roman" w:cs="Times New Roman"/>
          <w:sz w:val="28"/>
          <w:szCs w:val="28"/>
        </w:rPr>
        <w:t xml:space="preserve"> страницы – </w:t>
      </w:r>
      <w:r w:rsidRPr="00C24BC2">
        <w:rPr>
          <w:rFonts w:ascii="Times New Roman" w:hAnsi="Times New Roman" w:cs="Times New Roman"/>
          <w:b/>
          <w:sz w:val="28"/>
          <w:szCs w:val="28"/>
        </w:rPr>
        <w:t xml:space="preserve">2,5 </w:t>
      </w:r>
      <w:r w:rsidRPr="00C24BC2">
        <w:rPr>
          <w:rFonts w:ascii="Times New Roman" w:hAnsi="Times New Roman" w:cs="Times New Roman"/>
          <w:sz w:val="28"/>
          <w:szCs w:val="28"/>
        </w:rPr>
        <w:t xml:space="preserve">см; переплет – </w:t>
      </w:r>
      <w:r w:rsidRPr="00C24BC2">
        <w:rPr>
          <w:rFonts w:ascii="Times New Roman" w:hAnsi="Times New Roman" w:cs="Times New Roman"/>
          <w:b/>
          <w:sz w:val="28"/>
          <w:szCs w:val="28"/>
        </w:rPr>
        <w:t>0</w:t>
      </w:r>
      <w:r w:rsidRPr="00C24BC2">
        <w:rPr>
          <w:rFonts w:ascii="Times New Roman" w:hAnsi="Times New Roman" w:cs="Times New Roman"/>
          <w:sz w:val="28"/>
          <w:szCs w:val="28"/>
        </w:rPr>
        <w:t xml:space="preserve">. Весь текст рукописи статьи набирают шрифтом </w:t>
      </w:r>
      <w:proofErr w:type="spellStart"/>
      <w:r w:rsidRPr="00C24BC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C24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BC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C24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BC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C24BC2">
        <w:rPr>
          <w:rFonts w:ascii="Times New Roman" w:hAnsi="Times New Roman" w:cs="Times New Roman"/>
          <w:sz w:val="28"/>
          <w:szCs w:val="28"/>
        </w:rPr>
        <w:t xml:space="preserve"> с </w:t>
      </w:r>
      <w:r w:rsidRPr="00C24BC2">
        <w:rPr>
          <w:rFonts w:ascii="Times New Roman" w:hAnsi="Times New Roman" w:cs="Times New Roman"/>
          <w:b/>
          <w:sz w:val="28"/>
          <w:szCs w:val="28"/>
        </w:rPr>
        <w:t>одинарным интервалом</w:t>
      </w:r>
      <w:r w:rsidRPr="00C24BC2">
        <w:rPr>
          <w:rFonts w:ascii="Times New Roman" w:hAnsi="Times New Roman" w:cs="Times New Roman"/>
          <w:sz w:val="28"/>
          <w:szCs w:val="28"/>
        </w:rPr>
        <w:t xml:space="preserve"> исключительно в текстовом редакторе MS Word </w:t>
      </w:r>
      <w:r w:rsidRPr="00C24BC2">
        <w:rPr>
          <w:rFonts w:ascii="Times New Roman" w:hAnsi="Times New Roman" w:cs="Times New Roman"/>
          <w:b/>
          <w:sz w:val="28"/>
          <w:szCs w:val="28"/>
        </w:rPr>
        <w:t xml:space="preserve">2003 </w:t>
      </w:r>
      <w:r w:rsidRPr="00C24BC2">
        <w:rPr>
          <w:rFonts w:ascii="Times New Roman" w:hAnsi="Times New Roman" w:cs="Times New Roman"/>
          <w:sz w:val="28"/>
          <w:szCs w:val="28"/>
        </w:rPr>
        <w:t xml:space="preserve">(файл с расширением </w:t>
      </w:r>
      <w:proofErr w:type="spellStart"/>
      <w:r w:rsidRPr="00C24BC2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C24BC2">
        <w:rPr>
          <w:rFonts w:ascii="Times New Roman" w:hAnsi="Times New Roman" w:cs="Times New Roman"/>
          <w:sz w:val="28"/>
          <w:szCs w:val="28"/>
        </w:rPr>
        <w:t xml:space="preserve">.). </w:t>
      </w:r>
      <w:r w:rsidRPr="00C24BC2">
        <w:rPr>
          <w:rFonts w:ascii="Times New Roman" w:hAnsi="Times New Roman" w:cs="Times New Roman"/>
          <w:b/>
          <w:sz w:val="28"/>
          <w:szCs w:val="28"/>
        </w:rPr>
        <w:t>Перенос слов – автоматический</w:t>
      </w:r>
      <w:r w:rsidRPr="00C24BC2">
        <w:rPr>
          <w:rFonts w:ascii="Times New Roman" w:hAnsi="Times New Roman" w:cs="Times New Roman"/>
          <w:sz w:val="28"/>
          <w:szCs w:val="28"/>
        </w:rPr>
        <w:t xml:space="preserve"> (кроме названия и фамилий авторов статьи), ширина зоны переноса – </w:t>
      </w:r>
      <w:r w:rsidRPr="00C24BC2">
        <w:rPr>
          <w:rFonts w:ascii="Times New Roman" w:hAnsi="Times New Roman" w:cs="Times New Roman"/>
          <w:b/>
          <w:sz w:val="28"/>
          <w:szCs w:val="28"/>
        </w:rPr>
        <w:t xml:space="preserve">0,63 </w:t>
      </w:r>
      <w:r w:rsidRPr="00C24BC2">
        <w:rPr>
          <w:rFonts w:ascii="Times New Roman" w:hAnsi="Times New Roman" w:cs="Times New Roman"/>
          <w:sz w:val="28"/>
          <w:szCs w:val="28"/>
        </w:rPr>
        <w:t xml:space="preserve">см, максимальное число последовательных переносов – </w:t>
      </w:r>
      <w:r w:rsidRPr="00C24BC2">
        <w:rPr>
          <w:rFonts w:ascii="Times New Roman" w:hAnsi="Times New Roman" w:cs="Times New Roman"/>
          <w:b/>
          <w:sz w:val="28"/>
          <w:szCs w:val="28"/>
        </w:rPr>
        <w:t>3</w:t>
      </w:r>
      <w:r w:rsidRPr="00C24BC2">
        <w:rPr>
          <w:rFonts w:ascii="Times New Roman" w:hAnsi="Times New Roman" w:cs="Times New Roman"/>
          <w:sz w:val="28"/>
          <w:szCs w:val="28"/>
        </w:rPr>
        <w:t>.</w:t>
      </w:r>
    </w:p>
    <w:p w14:paraId="10DA18C6" w14:textId="77777777" w:rsidR="00C24BC2" w:rsidRPr="00C24BC2" w:rsidRDefault="00C24BC2" w:rsidP="00C24BC2">
      <w:pPr>
        <w:tabs>
          <w:tab w:val="left" w:pos="1283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 xml:space="preserve">1.2. УДК набирают на первой строке статьи ПРОПИСНЫМИ буквами с </w:t>
      </w:r>
      <w:r w:rsidRPr="00C24BC2">
        <w:rPr>
          <w:rFonts w:ascii="Times New Roman" w:hAnsi="Times New Roman" w:cs="Times New Roman"/>
          <w:b/>
          <w:sz w:val="28"/>
          <w:szCs w:val="28"/>
        </w:rPr>
        <w:t>выравниванием</w:t>
      </w:r>
      <w:r w:rsidRPr="00C24BC2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z w:val="28"/>
          <w:szCs w:val="28"/>
        </w:rPr>
        <w:t>по</w:t>
      </w:r>
      <w:r w:rsidRPr="00C24BC2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z w:val="28"/>
          <w:szCs w:val="28"/>
        </w:rPr>
        <w:t>левому</w:t>
      </w:r>
      <w:r w:rsidRPr="00C24BC2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z w:val="28"/>
          <w:szCs w:val="28"/>
        </w:rPr>
        <w:t>краю</w:t>
      </w:r>
      <w:r w:rsidRPr="00C24BC2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страницы</w:t>
      </w:r>
      <w:r w:rsidRPr="00C24B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z w:val="28"/>
          <w:szCs w:val="28"/>
        </w:rPr>
        <w:t>без</w:t>
      </w:r>
      <w:r w:rsidRPr="00C24BC2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z w:val="28"/>
          <w:szCs w:val="28"/>
        </w:rPr>
        <w:t>абзацного</w:t>
      </w:r>
      <w:r w:rsidRPr="00C24BC2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z w:val="28"/>
          <w:szCs w:val="28"/>
        </w:rPr>
        <w:t>отступа.</w:t>
      </w:r>
    </w:p>
    <w:p w14:paraId="19F50FFD" w14:textId="77777777" w:rsidR="00C24BC2" w:rsidRPr="00C24BC2" w:rsidRDefault="00C24BC2" w:rsidP="00C24BC2">
      <w:pPr>
        <w:tabs>
          <w:tab w:val="left" w:pos="1293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C24BC2">
        <w:rPr>
          <w:rFonts w:ascii="Times New Roman" w:hAnsi="Times New Roman" w:cs="Times New Roman"/>
          <w:w w:val="105"/>
          <w:sz w:val="28"/>
          <w:szCs w:val="28"/>
        </w:rPr>
        <w:t>1.3.</w:t>
      </w:r>
      <w:r w:rsidRPr="00C24BC2">
        <w:rPr>
          <w:rFonts w:ascii="Times New Roman" w:hAnsi="Times New Roman" w:cs="Times New Roman"/>
          <w:b/>
          <w:w w:val="105"/>
          <w:sz w:val="28"/>
          <w:szCs w:val="28"/>
        </w:rPr>
        <w:t xml:space="preserve"> НАЗВАНИЕ</w:t>
      </w:r>
      <w:r w:rsidRPr="00C24BC2">
        <w:rPr>
          <w:rFonts w:ascii="Times New Roman" w:hAnsi="Times New Roman" w:cs="Times New Roman"/>
          <w:b/>
          <w:spacing w:val="-11"/>
          <w:w w:val="105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w w:val="105"/>
          <w:sz w:val="28"/>
          <w:szCs w:val="28"/>
        </w:rPr>
        <w:t>СТАТЬИ</w:t>
      </w:r>
      <w:r w:rsidRPr="00C24BC2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w w:val="105"/>
          <w:sz w:val="28"/>
          <w:szCs w:val="28"/>
        </w:rPr>
        <w:t>(не</w:t>
      </w:r>
      <w:r w:rsidRPr="00C24BC2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w w:val="105"/>
          <w:sz w:val="28"/>
          <w:szCs w:val="28"/>
        </w:rPr>
        <w:t>более</w:t>
      </w:r>
      <w:r w:rsidRPr="00C24BC2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w w:val="105"/>
          <w:sz w:val="28"/>
          <w:szCs w:val="28"/>
        </w:rPr>
        <w:t>10</w:t>
      </w:r>
      <w:r w:rsidRPr="00C24BC2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w w:val="105"/>
          <w:sz w:val="28"/>
          <w:szCs w:val="28"/>
        </w:rPr>
        <w:t>слов)</w:t>
      </w:r>
      <w:r w:rsidRPr="00C24BC2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w w:val="105"/>
          <w:sz w:val="28"/>
          <w:szCs w:val="28"/>
        </w:rPr>
        <w:t>набирают</w:t>
      </w:r>
      <w:r w:rsidRPr="00C24BC2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w w:val="105"/>
          <w:sz w:val="28"/>
          <w:szCs w:val="28"/>
        </w:rPr>
        <w:t>после</w:t>
      </w:r>
      <w:r w:rsidRPr="00C24BC2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w w:val="105"/>
          <w:sz w:val="28"/>
          <w:szCs w:val="28"/>
        </w:rPr>
        <w:t>УДК</w:t>
      </w:r>
      <w:r w:rsidRPr="00C24BC2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C24BC2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w w:val="105"/>
          <w:sz w:val="28"/>
          <w:szCs w:val="28"/>
        </w:rPr>
        <w:t>пропуском</w:t>
      </w:r>
      <w:r w:rsidRPr="00C24BC2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w w:val="105"/>
          <w:sz w:val="28"/>
          <w:szCs w:val="28"/>
        </w:rPr>
        <w:t xml:space="preserve">одной строки </w:t>
      </w:r>
      <w:r w:rsidRPr="00C24BC2">
        <w:rPr>
          <w:rFonts w:ascii="Times New Roman" w:hAnsi="Times New Roman" w:cs="Times New Roman"/>
          <w:b/>
          <w:w w:val="105"/>
          <w:sz w:val="28"/>
          <w:szCs w:val="28"/>
        </w:rPr>
        <w:t>ПРОПИСНЫМИ</w:t>
      </w:r>
      <w:r w:rsidRPr="00C24BC2">
        <w:rPr>
          <w:rFonts w:ascii="Times New Roman" w:hAnsi="Times New Roman" w:cs="Times New Roman"/>
          <w:w w:val="105"/>
          <w:sz w:val="28"/>
          <w:szCs w:val="28"/>
        </w:rPr>
        <w:t xml:space="preserve"> буквами </w:t>
      </w:r>
      <w:r w:rsidRPr="00C24BC2">
        <w:rPr>
          <w:rFonts w:ascii="Times New Roman" w:hAnsi="Times New Roman" w:cs="Times New Roman"/>
          <w:b/>
          <w:w w:val="105"/>
          <w:sz w:val="28"/>
          <w:szCs w:val="28"/>
        </w:rPr>
        <w:t>полужирным шрифтом с выравниванием по центру</w:t>
      </w:r>
      <w:r w:rsidRPr="00C24BC2">
        <w:rPr>
          <w:rFonts w:ascii="Times New Roman" w:hAnsi="Times New Roman" w:cs="Times New Roman"/>
          <w:w w:val="105"/>
          <w:sz w:val="28"/>
          <w:szCs w:val="28"/>
        </w:rPr>
        <w:t xml:space="preserve"> страницы </w:t>
      </w:r>
      <w:r w:rsidRPr="00C24BC2">
        <w:rPr>
          <w:rFonts w:ascii="Times New Roman" w:hAnsi="Times New Roman" w:cs="Times New Roman"/>
          <w:b/>
          <w:w w:val="105"/>
          <w:sz w:val="28"/>
          <w:szCs w:val="28"/>
        </w:rPr>
        <w:t>без переносов!</w:t>
      </w:r>
    </w:p>
    <w:p w14:paraId="69732F41" w14:textId="77777777" w:rsidR="00C24BC2" w:rsidRPr="00C24BC2" w:rsidRDefault="00C24BC2" w:rsidP="00C24BC2">
      <w:pPr>
        <w:tabs>
          <w:tab w:val="left" w:pos="1276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lastRenderedPageBreak/>
        <w:t>1.4. Инициалы и фамилии авторов набирают после названия статьи с пропуском одной</w:t>
      </w:r>
      <w:r w:rsidRPr="00C24B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строки</w:t>
      </w:r>
      <w:r w:rsidRPr="00C24B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z w:val="28"/>
          <w:szCs w:val="28"/>
        </w:rPr>
        <w:t>с</w:t>
      </w:r>
      <w:r w:rsidRPr="00C24BC2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z w:val="28"/>
          <w:szCs w:val="28"/>
        </w:rPr>
        <w:t>выравниванием</w:t>
      </w:r>
      <w:r w:rsidRPr="00C24BC2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z w:val="28"/>
          <w:szCs w:val="28"/>
        </w:rPr>
        <w:t>по</w:t>
      </w:r>
      <w:r w:rsidRPr="00C24BC2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z w:val="28"/>
          <w:szCs w:val="28"/>
        </w:rPr>
        <w:t>центру</w:t>
      </w:r>
      <w:r w:rsidRPr="00C24B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страницы</w:t>
      </w:r>
      <w:r w:rsidRPr="00C24B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z w:val="28"/>
          <w:szCs w:val="28"/>
        </w:rPr>
        <w:t>без</w:t>
      </w:r>
      <w:r w:rsidRPr="00C24BC2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z w:val="28"/>
          <w:szCs w:val="28"/>
        </w:rPr>
        <w:t>переносов!</w:t>
      </w:r>
    </w:p>
    <w:p w14:paraId="02E8C25C" w14:textId="77777777" w:rsidR="00C24BC2" w:rsidRPr="00C24BC2" w:rsidRDefault="00C24BC2" w:rsidP="00C24BC2">
      <w:pPr>
        <w:tabs>
          <w:tab w:val="left" w:pos="1276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>1.5.</w:t>
      </w:r>
      <w:r w:rsidRPr="00C24BC2">
        <w:rPr>
          <w:rFonts w:ascii="Times New Roman" w:hAnsi="Times New Roman" w:cs="Times New Roman"/>
          <w:i/>
          <w:sz w:val="28"/>
          <w:szCs w:val="28"/>
        </w:rPr>
        <w:t xml:space="preserve"> Аннотацию статьи </w:t>
      </w:r>
      <w:r w:rsidRPr="00C24BC2">
        <w:rPr>
          <w:rFonts w:ascii="Times New Roman" w:hAnsi="Times New Roman" w:cs="Times New Roman"/>
          <w:sz w:val="28"/>
          <w:szCs w:val="28"/>
        </w:rPr>
        <w:t xml:space="preserve">на русском языке (от 5 до 10 строк) набирают </w:t>
      </w:r>
      <w:r w:rsidRPr="00C24BC2">
        <w:rPr>
          <w:rFonts w:ascii="Times New Roman" w:hAnsi="Times New Roman" w:cs="Times New Roman"/>
          <w:i/>
          <w:sz w:val="28"/>
          <w:szCs w:val="28"/>
        </w:rPr>
        <w:t xml:space="preserve">курсивом </w:t>
      </w:r>
      <w:r w:rsidRPr="00C24BC2">
        <w:rPr>
          <w:rFonts w:ascii="Times New Roman" w:hAnsi="Times New Roman" w:cs="Times New Roman"/>
          <w:sz w:val="28"/>
          <w:szCs w:val="28"/>
        </w:rPr>
        <w:t xml:space="preserve">(размер шрифта – </w:t>
      </w:r>
      <w:r w:rsidRPr="00C24BC2">
        <w:rPr>
          <w:rFonts w:ascii="Times New Roman" w:hAnsi="Times New Roman" w:cs="Times New Roman"/>
          <w:b/>
          <w:sz w:val="28"/>
          <w:szCs w:val="28"/>
        </w:rPr>
        <w:t xml:space="preserve">12 </w:t>
      </w:r>
      <w:proofErr w:type="spellStart"/>
      <w:r w:rsidRPr="00C24BC2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Pr="00C24BC2">
        <w:rPr>
          <w:rFonts w:ascii="Times New Roman" w:hAnsi="Times New Roman" w:cs="Times New Roman"/>
          <w:sz w:val="28"/>
          <w:szCs w:val="28"/>
        </w:rPr>
        <w:t>) с пропуском одной строки после</w:t>
      </w:r>
      <w:r w:rsidRPr="00C24B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 xml:space="preserve">фамилий авторов с абзацным отступом </w:t>
      </w:r>
      <w:r w:rsidRPr="00C24BC2">
        <w:rPr>
          <w:rFonts w:ascii="Times New Roman" w:hAnsi="Times New Roman" w:cs="Times New Roman"/>
          <w:b/>
          <w:sz w:val="28"/>
          <w:szCs w:val="28"/>
        </w:rPr>
        <w:t xml:space="preserve">1,5 </w:t>
      </w:r>
      <w:r w:rsidRPr="00C24BC2">
        <w:rPr>
          <w:rFonts w:ascii="Times New Roman" w:hAnsi="Times New Roman" w:cs="Times New Roman"/>
          <w:sz w:val="28"/>
          <w:szCs w:val="28"/>
        </w:rPr>
        <w:t>см.</w:t>
      </w:r>
    </w:p>
    <w:p w14:paraId="3674EC8F" w14:textId="77777777" w:rsidR="00C24BC2" w:rsidRPr="00C24BC2" w:rsidRDefault="00C24BC2" w:rsidP="00C24BC2">
      <w:pPr>
        <w:tabs>
          <w:tab w:val="left" w:pos="1267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>1.6.</w:t>
      </w:r>
      <w:r w:rsidRPr="00C24BC2">
        <w:rPr>
          <w:rFonts w:ascii="Times New Roman" w:hAnsi="Times New Roman" w:cs="Times New Roman"/>
          <w:i/>
          <w:sz w:val="28"/>
          <w:szCs w:val="28"/>
        </w:rPr>
        <w:t xml:space="preserve"> Ключевые слова </w:t>
      </w:r>
      <w:r w:rsidRPr="00C24BC2">
        <w:rPr>
          <w:rFonts w:ascii="Times New Roman" w:hAnsi="Times New Roman" w:cs="Times New Roman"/>
          <w:sz w:val="28"/>
          <w:szCs w:val="28"/>
        </w:rPr>
        <w:t xml:space="preserve">на русском языке (не более 10) набирают </w:t>
      </w:r>
      <w:r w:rsidRPr="00C24BC2">
        <w:rPr>
          <w:rFonts w:ascii="Times New Roman" w:hAnsi="Times New Roman" w:cs="Times New Roman"/>
          <w:i/>
          <w:sz w:val="28"/>
          <w:szCs w:val="28"/>
        </w:rPr>
        <w:t xml:space="preserve">курсивом </w:t>
      </w:r>
      <w:r w:rsidRPr="00C24BC2">
        <w:rPr>
          <w:rFonts w:ascii="Times New Roman" w:hAnsi="Times New Roman" w:cs="Times New Roman"/>
          <w:sz w:val="28"/>
          <w:szCs w:val="28"/>
        </w:rPr>
        <w:t xml:space="preserve">(размер шрифта – </w:t>
      </w:r>
      <w:r w:rsidRPr="00C24BC2">
        <w:rPr>
          <w:rFonts w:ascii="Times New Roman" w:hAnsi="Times New Roman" w:cs="Times New Roman"/>
          <w:b/>
          <w:sz w:val="28"/>
          <w:szCs w:val="28"/>
        </w:rPr>
        <w:t xml:space="preserve">12 </w:t>
      </w:r>
      <w:proofErr w:type="spellStart"/>
      <w:r w:rsidRPr="00C24BC2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Pr="00C24BC2">
        <w:rPr>
          <w:rFonts w:ascii="Times New Roman" w:hAnsi="Times New Roman" w:cs="Times New Roman"/>
          <w:sz w:val="28"/>
          <w:szCs w:val="28"/>
        </w:rPr>
        <w:t xml:space="preserve">) после аннотации статьи на новой строке с абзацным отступом </w:t>
      </w:r>
      <w:r w:rsidRPr="00C24BC2">
        <w:rPr>
          <w:rFonts w:ascii="Times New Roman" w:hAnsi="Times New Roman" w:cs="Times New Roman"/>
          <w:b/>
          <w:sz w:val="28"/>
          <w:szCs w:val="28"/>
        </w:rPr>
        <w:t>1,5 см</w:t>
      </w:r>
      <w:r w:rsidRPr="00C24BC2">
        <w:rPr>
          <w:rFonts w:ascii="Times New Roman" w:hAnsi="Times New Roman" w:cs="Times New Roman"/>
          <w:sz w:val="28"/>
          <w:szCs w:val="28"/>
        </w:rPr>
        <w:t>.</w:t>
      </w:r>
    </w:p>
    <w:p w14:paraId="3EA3F914" w14:textId="77777777" w:rsidR="00C24BC2" w:rsidRPr="00C24BC2" w:rsidRDefault="00C24BC2" w:rsidP="00C24BC2">
      <w:pPr>
        <w:tabs>
          <w:tab w:val="left" w:pos="1276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2"/>
          <w:w w:val="105"/>
          <w:sz w:val="28"/>
          <w:szCs w:val="28"/>
        </w:rPr>
      </w:pPr>
      <w:r w:rsidRPr="00C24BC2">
        <w:rPr>
          <w:rFonts w:ascii="Times New Roman" w:hAnsi="Times New Roman" w:cs="Times New Roman"/>
          <w:w w:val="105"/>
          <w:sz w:val="28"/>
          <w:szCs w:val="28"/>
        </w:rPr>
        <w:t>1.7.</w:t>
      </w:r>
      <w:r w:rsidRPr="00C24BC2">
        <w:rPr>
          <w:rFonts w:ascii="Times New Roman" w:hAnsi="Times New Roman" w:cs="Times New Roman"/>
          <w:b/>
          <w:w w:val="105"/>
          <w:sz w:val="28"/>
          <w:szCs w:val="28"/>
        </w:rPr>
        <w:t xml:space="preserve"> Включать</w:t>
      </w:r>
      <w:r w:rsidRPr="00C24BC2">
        <w:rPr>
          <w:rFonts w:ascii="Times New Roman" w:hAnsi="Times New Roman" w:cs="Times New Roman"/>
          <w:b/>
          <w:spacing w:val="14"/>
          <w:w w:val="105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w w:val="105"/>
          <w:sz w:val="28"/>
          <w:szCs w:val="28"/>
        </w:rPr>
        <w:t>формулы</w:t>
      </w:r>
      <w:r w:rsidRPr="00C24BC2">
        <w:rPr>
          <w:rFonts w:ascii="Times New Roman" w:hAnsi="Times New Roman" w:cs="Times New Roman"/>
          <w:b/>
          <w:spacing w:val="13"/>
          <w:w w:val="105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w w:val="105"/>
          <w:sz w:val="28"/>
          <w:szCs w:val="28"/>
        </w:rPr>
        <w:t>в</w:t>
      </w:r>
      <w:r w:rsidRPr="00C24BC2">
        <w:rPr>
          <w:rFonts w:ascii="Times New Roman" w:hAnsi="Times New Roman" w:cs="Times New Roman"/>
          <w:b/>
          <w:spacing w:val="14"/>
          <w:w w:val="105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w w:val="105"/>
          <w:sz w:val="28"/>
          <w:szCs w:val="28"/>
        </w:rPr>
        <w:t>название</w:t>
      </w:r>
      <w:r w:rsidRPr="00C24BC2">
        <w:rPr>
          <w:rFonts w:ascii="Times New Roman" w:hAnsi="Times New Roman" w:cs="Times New Roman"/>
          <w:b/>
          <w:spacing w:val="13"/>
          <w:w w:val="105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w w:val="105"/>
          <w:sz w:val="28"/>
          <w:szCs w:val="28"/>
        </w:rPr>
        <w:t>и</w:t>
      </w:r>
      <w:r w:rsidRPr="00C24BC2">
        <w:rPr>
          <w:rFonts w:ascii="Times New Roman" w:hAnsi="Times New Roman" w:cs="Times New Roman"/>
          <w:b/>
          <w:spacing w:val="16"/>
          <w:w w:val="105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w w:val="105"/>
          <w:sz w:val="28"/>
          <w:szCs w:val="28"/>
        </w:rPr>
        <w:t>аннотацию</w:t>
      </w:r>
      <w:r w:rsidRPr="00C24BC2">
        <w:rPr>
          <w:rFonts w:ascii="Times New Roman" w:hAnsi="Times New Roman" w:cs="Times New Roman"/>
          <w:b/>
          <w:spacing w:val="13"/>
          <w:w w:val="105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w w:val="105"/>
          <w:sz w:val="28"/>
          <w:szCs w:val="28"/>
        </w:rPr>
        <w:t>статьи</w:t>
      </w:r>
      <w:r w:rsidRPr="00C24BC2">
        <w:rPr>
          <w:rFonts w:ascii="Times New Roman" w:hAnsi="Times New Roman" w:cs="Times New Roman"/>
          <w:b/>
          <w:spacing w:val="12"/>
          <w:w w:val="105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w w:val="105"/>
          <w:sz w:val="28"/>
          <w:szCs w:val="28"/>
        </w:rPr>
        <w:t>не</w:t>
      </w:r>
      <w:r w:rsidRPr="00C24BC2">
        <w:rPr>
          <w:rFonts w:ascii="Times New Roman" w:hAnsi="Times New Roman" w:cs="Times New Roman"/>
          <w:b/>
          <w:spacing w:val="13"/>
          <w:w w:val="105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рекомендуется!</w:t>
      </w:r>
    </w:p>
    <w:p w14:paraId="3397378D" w14:textId="77777777" w:rsidR="00C24BC2" w:rsidRPr="00C24BC2" w:rsidRDefault="00C24BC2" w:rsidP="00C24BC2">
      <w:pPr>
        <w:tabs>
          <w:tab w:val="left" w:pos="1267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>1.8.</w:t>
      </w:r>
      <w:r w:rsidRPr="00C24BC2">
        <w:rPr>
          <w:rFonts w:ascii="Times New Roman" w:hAnsi="Times New Roman" w:cs="Times New Roman"/>
          <w:b/>
          <w:sz w:val="28"/>
          <w:szCs w:val="28"/>
        </w:rPr>
        <w:t xml:space="preserve"> Основной текст</w:t>
      </w:r>
      <w:r w:rsidRPr="00C24BC2">
        <w:rPr>
          <w:rFonts w:ascii="Times New Roman" w:hAnsi="Times New Roman" w:cs="Times New Roman"/>
          <w:sz w:val="28"/>
          <w:szCs w:val="28"/>
        </w:rPr>
        <w:t xml:space="preserve"> статьи набирают через строку после ключевых слов </w:t>
      </w:r>
      <w:r w:rsidRPr="00C24BC2">
        <w:rPr>
          <w:rFonts w:ascii="Times New Roman" w:hAnsi="Times New Roman" w:cs="Times New Roman"/>
          <w:b/>
          <w:sz w:val="28"/>
          <w:szCs w:val="28"/>
        </w:rPr>
        <w:t>с выравниванием по</w:t>
      </w:r>
      <w:r w:rsidRPr="00C24BC2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z w:val="28"/>
          <w:szCs w:val="28"/>
        </w:rPr>
        <w:t>ширине</w:t>
      </w:r>
      <w:r w:rsidRPr="00C24BC2">
        <w:rPr>
          <w:rFonts w:ascii="Times New Roman" w:hAnsi="Times New Roman" w:cs="Times New Roman"/>
          <w:sz w:val="28"/>
          <w:szCs w:val="28"/>
        </w:rPr>
        <w:t xml:space="preserve"> страницы (размер шрифта – </w:t>
      </w:r>
      <w:r w:rsidRPr="00C24BC2">
        <w:rPr>
          <w:rFonts w:ascii="Times New Roman" w:hAnsi="Times New Roman" w:cs="Times New Roman"/>
          <w:b/>
          <w:sz w:val="28"/>
          <w:szCs w:val="28"/>
        </w:rPr>
        <w:t xml:space="preserve">14 </w:t>
      </w:r>
      <w:proofErr w:type="spellStart"/>
      <w:r w:rsidRPr="00C24BC2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Pr="00C24BC2">
        <w:rPr>
          <w:rFonts w:ascii="Times New Roman" w:hAnsi="Times New Roman" w:cs="Times New Roman"/>
          <w:sz w:val="28"/>
          <w:szCs w:val="28"/>
        </w:rPr>
        <w:t>). Абзацный</w:t>
      </w:r>
      <w:r w:rsidRPr="00C24BC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отступ</w:t>
      </w:r>
      <w:r w:rsidRPr="00C24BC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 xml:space="preserve">– </w:t>
      </w:r>
      <w:r w:rsidRPr="00C24BC2">
        <w:rPr>
          <w:rFonts w:ascii="Times New Roman" w:hAnsi="Times New Roman" w:cs="Times New Roman"/>
          <w:b/>
          <w:sz w:val="28"/>
          <w:szCs w:val="28"/>
        </w:rPr>
        <w:t>1,5</w:t>
      </w:r>
      <w:r w:rsidRPr="00C24BC2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z w:val="28"/>
          <w:szCs w:val="28"/>
        </w:rPr>
        <w:t>см</w:t>
      </w:r>
      <w:r w:rsidRPr="00C24BC2">
        <w:rPr>
          <w:rFonts w:ascii="Times New Roman" w:hAnsi="Times New Roman" w:cs="Times New Roman"/>
          <w:sz w:val="28"/>
          <w:szCs w:val="28"/>
        </w:rPr>
        <w:t>.</w:t>
      </w:r>
    </w:p>
    <w:p w14:paraId="4B3AFA68" w14:textId="77777777" w:rsidR="00C24BC2" w:rsidRPr="00C24BC2" w:rsidRDefault="00C24BC2" w:rsidP="00C24BC2">
      <w:pPr>
        <w:tabs>
          <w:tab w:val="left" w:pos="1267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>1.9.</w:t>
      </w:r>
      <w:r w:rsidRPr="00C24BC2">
        <w:rPr>
          <w:rFonts w:ascii="Times New Roman" w:hAnsi="Times New Roman" w:cs="Times New Roman"/>
          <w:b/>
          <w:sz w:val="28"/>
          <w:szCs w:val="28"/>
        </w:rPr>
        <w:t xml:space="preserve"> Подчеркивания</w:t>
      </w:r>
      <w:r w:rsidRPr="00C24BC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в</w:t>
      </w:r>
      <w:r w:rsidRPr="00C24BC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качестве</w:t>
      </w:r>
      <w:r w:rsidRPr="00C24BC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выделений</w:t>
      </w:r>
      <w:r w:rsidRPr="00C24BC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z w:val="28"/>
          <w:szCs w:val="28"/>
        </w:rPr>
        <w:t>не</w:t>
      </w:r>
      <w:r w:rsidRPr="00C24BC2">
        <w:rPr>
          <w:rFonts w:ascii="Times New Roman" w:hAnsi="Times New Roman" w:cs="Times New Roman"/>
          <w:b/>
          <w:spacing w:val="21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pacing w:val="-2"/>
          <w:sz w:val="28"/>
          <w:szCs w:val="28"/>
        </w:rPr>
        <w:t>допускаются.</w:t>
      </w:r>
    </w:p>
    <w:p w14:paraId="30A54DFC" w14:textId="77777777" w:rsidR="00C24BC2" w:rsidRPr="00C24BC2" w:rsidRDefault="00C24BC2" w:rsidP="00C24BC2">
      <w:pPr>
        <w:tabs>
          <w:tab w:val="left" w:pos="1267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>1.10.</w:t>
      </w:r>
      <w:r w:rsidRPr="00C24BC2">
        <w:rPr>
          <w:rFonts w:ascii="Times New Roman" w:hAnsi="Times New Roman" w:cs="Times New Roman"/>
          <w:b/>
          <w:sz w:val="28"/>
          <w:szCs w:val="28"/>
        </w:rPr>
        <w:t xml:space="preserve"> Не допускается использование сносок, закладок, нумерованных списков. </w:t>
      </w:r>
      <w:r w:rsidRPr="00C24BC2">
        <w:rPr>
          <w:rFonts w:ascii="Times New Roman" w:hAnsi="Times New Roman" w:cs="Times New Roman"/>
          <w:sz w:val="28"/>
          <w:szCs w:val="28"/>
        </w:rPr>
        <w:t xml:space="preserve">Нумерацию пунктов, подразделов, а также библиографического списка производить </w:t>
      </w:r>
      <w:r w:rsidRPr="00C24BC2">
        <w:rPr>
          <w:rFonts w:ascii="Times New Roman" w:hAnsi="Times New Roman" w:cs="Times New Roman"/>
          <w:b/>
          <w:sz w:val="28"/>
          <w:szCs w:val="28"/>
        </w:rPr>
        <w:t>вручную</w:t>
      </w:r>
      <w:r w:rsidRPr="00C24BC2">
        <w:rPr>
          <w:rFonts w:ascii="Times New Roman" w:hAnsi="Times New Roman" w:cs="Times New Roman"/>
          <w:sz w:val="28"/>
          <w:szCs w:val="28"/>
        </w:rPr>
        <w:t>.</w:t>
      </w:r>
    </w:p>
    <w:p w14:paraId="50AD8D18" w14:textId="77777777" w:rsidR="00C24BC2" w:rsidRPr="00C24BC2" w:rsidRDefault="00C24BC2" w:rsidP="00C24BC2">
      <w:pPr>
        <w:tabs>
          <w:tab w:val="left" w:pos="1267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>1.11.</w:t>
      </w:r>
      <w:r w:rsidRPr="00C24BC2">
        <w:rPr>
          <w:rFonts w:ascii="Times New Roman" w:hAnsi="Times New Roman" w:cs="Times New Roman"/>
          <w:b/>
          <w:sz w:val="28"/>
          <w:szCs w:val="28"/>
        </w:rPr>
        <w:t xml:space="preserve"> Запрещается</w:t>
      </w:r>
      <w:r w:rsidRPr="00C24BC2">
        <w:rPr>
          <w:rFonts w:ascii="Times New Roman" w:hAnsi="Times New Roman" w:cs="Times New Roman"/>
          <w:sz w:val="28"/>
          <w:szCs w:val="28"/>
        </w:rPr>
        <w:t xml:space="preserve"> использовать специальные стили!</w:t>
      </w:r>
    </w:p>
    <w:p w14:paraId="2D0AB5AD" w14:textId="77777777" w:rsidR="00C24BC2" w:rsidRPr="00C24BC2" w:rsidRDefault="00C24BC2" w:rsidP="00C24BC2">
      <w:pPr>
        <w:tabs>
          <w:tab w:val="left" w:pos="1267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>1.12. Ссылки</w:t>
      </w:r>
      <w:r w:rsidRPr="00C24BC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в</w:t>
      </w:r>
      <w:r w:rsidRPr="00C24BC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тексте</w:t>
      </w:r>
      <w:r w:rsidRPr="00C24BC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на</w:t>
      </w:r>
      <w:r w:rsidRPr="00C24BC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цитируемую</w:t>
      </w:r>
      <w:r w:rsidRPr="00C24BC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литературу</w:t>
      </w:r>
      <w:r w:rsidRPr="00C24BC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даются</w:t>
      </w:r>
      <w:r w:rsidRPr="00C24BC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в</w:t>
      </w:r>
      <w:r w:rsidRPr="00C24BC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квадратных</w:t>
      </w:r>
      <w:r w:rsidRPr="00C24BC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скобках</w:t>
      </w:r>
      <w:r w:rsidRPr="00C24BC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–</w:t>
      </w:r>
      <w:r w:rsidRPr="00C24BC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pacing w:val="-4"/>
          <w:sz w:val="28"/>
          <w:szCs w:val="28"/>
        </w:rPr>
        <w:t>[1].</w:t>
      </w:r>
    </w:p>
    <w:p w14:paraId="0EE86D2A" w14:textId="77777777" w:rsidR="00C24BC2" w:rsidRPr="00C24BC2" w:rsidRDefault="00C24BC2" w:rsidP="00C24BC2">
      <w:pPr>
        <w:tabs>
          <w:tab w:val="left" w:pos="1267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>1.13. Все</w:t>
      </w:r>
      <w:r w:rsidRPr="00C24BC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аббревиатуры,</w:t>
      </w:r>
      <w:r w:rsidRPr="00C24BC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сокращения</w:t>
      </w:r>
      <w:r w:rsidRPr="00C24BC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и</w:t>
      </w:r>
      <w:r w:rsidRPr="00C24BC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условные</w:t>
      </w:r>
      <w:r w:rsidRPr="00C24BC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обозначения</w:t>
      </w:r>
      <w:r w:rsidRPr="00C24BC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расшифровываются</w:t>
      </w:r>
      <w:r w:rsidRPr="00C24BC2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в</w:t>
      </w:r>
      <w:r w:rsidRPr="00C24BC2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pacing w:val="-2"/>
          <w:sz w:val="28"/>
          <w:szCs w:val="28"/>
        </w:rPr>
        <w:t>тексте.</w:t>
      </w:r>
    </w:p>
    <w:p w14:paraId="05B0AA65" w14:textId="77777777" w:rsidR="00C24BC2" w:rsidRPr="00C24BC2" w:rsidRDefault="00C24BC2" w:rsidP="00C24BC2">
      <w:pPr>
        <w:tabs>
          <w:tab w:val="left" w:pos="1267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 xml:space="preserve">1.14. После окончания основного текста статьи с пропуском одной строки </w:t>
      </w:r>
      <w:r w:rsidRPr="00C24BC2">
        <w:rPr>
          <w:rFonts w:ascii="Times New Roman" w:hAnsi="Times New Roman" w:cs="Times New Roman"/>
          <w:b/>
          <w:sz w:val="28"/>
          <w:szCs w:val="28"/>
        </w:rPr>
        <w:t>полужирным шрифтом</w:t>
      </w:r>
      <w:r w:rsidRPr="00C24BC2">
        <w:rPr>
          <w:rFonts w:ascii="Times New Roman" w:hAnsi="Times New Roman" w:cs="Times New Roman"/>
          <w:sz w:val="28"/>
          <w:szCs w:val="28"/>
        </w:rPr>
        <w:t xml:space="preserve"> набирают заголовок </w:t>
      </w:r>
      <w:r w:rsidRPr="00C24BC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Pr="00C24BC2">
        <w:rPr>
          <w:rFonts w:ascii="Times New Roman" w:hAnsi="Times New Roman" w:cs="Times New Roman"/>
          <w:sz w:val="28"/>
          <w:szCs w:val="28"/>
        </w:rPr>
        <w:t xml:space="preserve"> с выравниванием </w:t>
      </w:r>
      <w:r w:rsidRPr="00C24BC2">
        <w:rPr>
          <w:rFonts w:ascii="Times New Roman" w:hAnsi="Times New Roman" w:cs="Times New Roman"/>
          <w:b/>
          <w:sz w:val="28"/>
          <w:szCs w:val="28"/>
        </w:rPr>
        <w:t>по центру</w:t>
      </w:r>
      <w:r w:rsidRPr="00C24BC2">
        <w:rPr>
          <w:rFonts w:ascii="Times New Roman" w:hAnsi="Times New Roman" w:cs="Times New Roman"/>
          <w:sz w:val="28"/>
          <w:szCs w:val="28"/>
        </w:rPr>
        <w:t xml:space="preserve"> страницы </w:t>
      </w:r>
      <w:r w:rsidRPr="00C24BC2">
        <w:rPr>
          <w:rFonts w:ascii="Times New Roman" w:hAnsi="Times New Roman" w:cs="Times New Roman"/>
          <w:b/>
          <w:sz w:val="28"/>
          <w:szCs w:val="28"/>
        </w:rPr>
        <w:t xml:space="preserve">без абзацного отступа! </w:t>
      </w:r>
      <w:r w:rsidRPr="00C24BC2">
        <w:rPr>
          <w:rFonts w:ascii="Times New Roman" w:hAnsi="Times New Roman" w:cs="Times New Roman"/>
          <w:sz w:val="28"/>
          <w:szCs w:val="28"/>
        </w:rPr>
        <w:t xml:space="preserve">После заголовка с пропуском одной строки набирают библиографические описания литературных источников в порядке их цитирования в тексте с абзацным отступом </w:t>
      </w:r>
      <w:r w:rsidRPr="00C24BC2">
        <w:rPr>
          <w:rFonts w:ascii="Times New Roman" w:hAnsi="Times New Roman" w:cs="Times New Roman"/>
          <w:b/>
          <w:sz w:val="28"/>
          <w:szCs w:val="28"/>
        </w:rPr>
        <w:t>1,5 мм</w:t>
      </w:r>
      <w:r w:rsidRPr="00C24BC2">
        <w:rPr>
          <w:rFonts w:ascii="Times New Roman" w:hAnsi="Times New Roman" w:cs="Times New Roman"/>
          <w:sz w:val="28"/>
          <w:szCs w:val="28"/>
        </w:rPr>
        <w:t xml:space="preserve"> и выравниванием </w:t>
      </w:r>
      <w:r w:rsidRPr="00C24BC2">
        <w:rPr>
          <w:rFonts w:ascii="Times New Roman" w:hAnsi="Times New Roman" w:cs="Times New Roman"/>
          <w:b/>
          <w:sz w:val="28"/>
          <w:szCs w:val="28"/>
        </w:rPr>
        <w:t>по ширине</w:t>
      </w:r>
      <w:r w:rsidRPr="00C24BC2">
        <w:rPr>
          <w:rFonts w:ascii="Times New Roman" w:hAnsi="Times New Roman" w:cs="Times New Roman"/>
          <w:sz w:val="28"/>
          <w:szCs w:val="28"/>
        </w:rPr>
        <w:t xml:space="preserve"> страницы, оформленные в соответствии с требованиями </w:t>
      </w:r>
      <w:r w:rsidRPr="00C24BC2">
        <w:rPr>
          <w:rFonts w:ascii="Times New Roman" w:hAnsi="Times New Roman" w:cs="Times New Roman"/>
          <w:b/>
          <w:sz w:val="28"/>
          <w:szCs w:val="28"/>
        </w:rPr>
        <w:t>ГОСТ</w:t>
      </w:r>
      <w:r w:rsidRPr="00C24BC2">
        <w:rPr>
          <w:rFonts w:ascii="Times New Roman" w:hAnsi="Times New Roman" w:cs="Times New Roman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z w:val="28"/>
          <w:szCs w:val="28"/>
        </w:rPr>
        <w:t xml:space="preserve">Р 7.0.5-2008 </w:t>
      </w:r>
      <w:r w:rsidRPr="00C24BC2">
        <w:rPr>
          <w:rFonts w:ascii="Times New Roman" w:hAnsi="Times New Roman" w:cs="Times New Roman"/>
          <w:sz w:val="28"/>
          <w:szCs w:val="28"/>
        </w:rPr>
        <w:t>(см. пример оформления).</w:t>
      </w:r>
    </w:p>
    <w:p w14:paraId="658598C4" w14:textId="77777777" w:rsidR="00C24BC2" w:rsidRPr="00C24BC2" w:rsidRDefault="00C24BC2" w:rsidP="00C24BC2">
      <w:pPr>
        <w:tabs>
          <w:tab w:val="left" w:pos="1267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427A42" w14:textId="5CC8D845" w:rsidR="00C24BC2" w:rsidRPr="00C24BC2" w:rsidRDefault="00C24BC2" w:rsidP="00C24BC2">
      <w:pPr>
        <w:tabs>
          <w:tab w:val="left" w:pos="1267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>1.15.</w:t>
      </w:r>
      <w:r w:rsidRPr="00C24BC2">
        <w:rPr>
          <w:rFonts w:ascii="Times New Roman" w:hAnsi="Times New Roman" w:cs="Times New Roman"/>
          <w:b/>
          <w:sz w:val="28"/>
          <w:szCs w:val="28"/>
        </w:rPr>
        <w:t xml:space="preserve"> В конце статьи</w:t>
      </w:r>
      <w:r w:rsidRPr="00C24BC2">
        <w:rPr>
          <w:rFonts w:ascii="Times New Roman" w:hAnsi="Times New Roman" w:cs="Times New Roman"/>
          <w:sz w:val="28"/>
          <w:szCs w:val="28"/>
        </w:rPr>
        <w:t xml:space="preserve"> после списка литературы с пропуском одной строки </w:t>
      </w:r>
      <w:r w:rsidRPr="00C24BC2">
        <w:rPr>
          <w:rFonts w:ascii="Times New Roman" w:hAnsi="Times New Roman" w:cs="Times New Roman"/>
          <w:i/>
          <w:sz w:val="28"/>
          <w:szCs w:val="28"/>
        </w:rPr>
        <w:t xml:space="preserve">курсивом </w:t>
      </w:r>
      <w:r w:rsidRPr="00C24BC2">
        <w:rPr>
          <w:rFonts w:ascii="Times New Roman" w:hAnsi="Times New Roman" w:cs="Times New Roman"/>
          <w:sz w:val="28"/>
          <w:szCs w:val="28"/>
        </w:rPr>
        <w:t xml:space="preserve">(размер шрифта – </w:t>
      </w:r>
      <w:r w:rsidRPr="00C24BC2">
        <w:rPr>
          <w:rFonts w:ascii="Times New Roman" w:hAnsi="Times New Roman" w:cs="Times New Roman"/>
          <w:b/>
          <w:sz w:val="28"/>
          <w:szCs w:val="28"/>
        </w:rPr>
        <w:t xml:space="preserve">12 </w:t>
      </w:r>
      <w:proofErr w:type="spellStart"/>
      <w:r w:rsidRPr="00C24BC2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Pr="00C24BC2">
        <w:rPr>
          <w:rFonts w:ascii="Times New Roman" w:hAnsi="Times New Roman" w:cs="Times New Roman"/>
          <w:sz w:val="28"/>
          <w:szCs w:val="28"/>
        </w:rPr>
        <w:t>) с</w:t>
      </w:r>
      <w:r w:rsidRPr="00C24B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 xml:space="preserve">абзацным отступом 1,5 см и выравниванием по ширине страницы набирают на </w:t>
      </w:r>
      <w:r w:rsidRPr="00C24BC2">
        <w:rPr>
          <w:rFonts w:ascii="Times New Roman" w:hAnsi="Times New Roman" w:cs="Times New Roman"/>
          <w:b/>
          <w:sz w:val="28"/>
          <w:szCs w:val="28"/>
        </w:rPr>
        <w:t xml:space="preserve">русском языке: </w:t>
      </w:r>
      <w:r w:rsidRPr="00C24BC2">
        <w:rPr>
          <w:rFonts w:ascii="Times New Roman" w:hAnsi="Times New Roman" w:cs="Times New Roman"/>
          <w:i/>
          <w:sz w:val="28"/>
          <w:szCs w:val="28"/>
        </w:rPr>
        <w:t xml:space="preserve">фамилию, имя, отчество автора </w:t>
      </w:r>
      <w:r w:rsidRPr="00C24BC2">
        <w:rPr>
          <w:rFonts w:ascii="Times New Roman" w:hAnsi="Times New Roman" w:cs="Times New Roman"/>
          <w:sz w:val="28"/>
          <w:szCs w:val="28"/>
        </w:rPr>
        <w:t xml:space="preserve">(полностью), </w:t>
      </w:r>
      <w:r w:rsidRPr="00C24BC2">
        <w:rPr>
          <w:rFonts w:ascii="Times New Roman" w:hAnsi="Times New Roman" w:cs="Times New Roman"/>
          <w:i/>
          <w:sz w:val="28"/>
          <w:szCs w:val="28"/>
        </w:rPr>
        <w:t>ученую степень</w:t>
      </w:r>
      <w:r w:rsidRPr="00C24BC2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i/>
          <w:sz w:val="28"/>
          <w:szCs w:val="28"/>
        </w:rPr>
        <w:t xml:space="preserve">и ученое звание </w:t>
      </w:r>
      <w:r w:rsidRPr="00C24BC2">
        <w:rPr>
          <w:rFonts w:ascii="Times New Roman" w:hAnsi="Times New Roman" w:cs="Times New Roman"/>
          <w:sz w:val="28"/>
          <w:szCs w:val="28"/>
        </w:rPr>
        <w:t xml:space="preserve">(сокращенно), </w:t>
      </w:r>
      <w:r w:rsidRPr="00C24BC2">
        <w:rPr>
          <w:rFonts w:ascii="Times New Roman" w:hAnsi="Times New Roman" w:cs="Times New Roman"/>
          <w:i/>
          <w:sz w:val="28"/>
          <w:szCs w:val="28"/>
        </w:rPr>
        <w:t xml:space="preserve">должность, место работы </w:t>
      </w:r>
      <w:r w:rsidRPr="00C24BC2">
        <w:rPr>
          <w:rFonts w:ascii="Times New Roman" w:hAnsi="Times New Roman" w:cs="Times New Roman"/>
          <w:sz w:val="28"/>
          <w:szCs w:val="28"/>
        </w:rPr>
        <w:t>(</w:t>
      </w:r>
      <w:r w:rsidRPr="00C24BC2">
        <w:rPr>
          <w:rFonts w:ascii="Times New Roman" w:hAnsi="Times New Roman" w:cs="Times New Roman"/>
          <w:i/>
          <w:sz w:val="28"/>
          <w:szCs w:val="28"/>
        </w:rPr>
        <w:t xml:space="preserve">страна, город, название организации </w:t>
      </w:r>
      <w:r w:rsidRPr="00C24BC2">
        <w:rPr>
          <w:rFonts w:ascii="Times New Roman" w:hAnsi="Times New Roman" w:cs="Times New Roman"/>
          <w:sz w:val="28"/>
          <w:szCs w:val="28"/>
        </w:rPr>
        <w:t>полностью).</w:t>
      </w:r>
      <w:r w:rsidR="007F4954" w:rsidRPr="007F4954">
        <w:t xml:space="preserve"> </w:t>
      </w:r>
      <w:r w:rsidR="007F4954" w:rsidRPr="007F4954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7F4954" w:rsidRPr="007F495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7F4954" w:rsidRPr="007F4954">
        <w:rPr>
          <w:rFonts w:ascii="Times New Roman" w:hAnsi="Times New Roman" w:cs="Times New Roman"/>
          <w:sz w:val="28"/>
          <w:szCs w:val="28"/>
        </w:rPr>
        <w:t>,</w:t>
      </w:r>
    </w:p>
    <w:p w14:paraId="7E5914C2" w14:textId="77777777" w:rsidR="00C24BC2" w:rsidRPr="00C24BC2" w:rsidRDefault="00C24BC2" w:rsidP="00C24BC2">
      <w:pPr>
        <w:tabs>
          <w:tab w:val="left" w:pos="1267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 xml:space="preserve">Далее с пропуском одной строки на </w:t>
      </w:r>
      <w:r w:rsidRPr="00C24BC2">
        <w:rPr>
          <w:rFonts w:ascii="Times New Roman" w:hAnsi="Times New Roman" w:cs="Times New Roman"/>
          <w:b/>
          <w:sz w:val="28"/>
          <w:szCs w:val="28"/>
        </w:rPr>
        <w:t>английском языке</w:t>
      </w:r>
      <w:r w:rsidRPr="00C24BC2">
        <w:rPr>
          <w:rFonts w:ascii="Times New Roman" w:hAnsi="Times New Roman" w:cs="Times New Roman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i/>
          <w:sz w:val="28"/>
          <w:szCs w:val="28"/>
        </w:rPr>
        <w:t xml:space="preserve">курсивом </w:t>
      </w:r>
      <w:r w:rsidRPr="00C24BC2">
        <w:rPr>
          <w:rFonts w:ascii="Times New Roman" w:hAnsi="Times New Roman" w:cs="Times New Roman"/>
          <w:spacing w:val="-2"/>
          <w:sz w:val="28"/>
          <w:szCs w:val="28"/>
        </w:rPr>
        <w:t>набирают:</w:t>
      </w:r>
    </w:p>
    <w:p w14:paraId="3A7E4E10" w14:textId="77777777" w:rsidR="00C24BC2" w:rsidRPr="00C24BC2" w:rsidRDefault="00C24BC2" w:rsidP="00C24BC2">
      <w:pPr>
        <w:tabs>
          <w:tab w:val="left" w:pos="1267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>с</w:t>
      </w:r>
      <w:r w:rsidRPr="00C24B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выравниванием</w:t>
      </w:r>
      <w:r w:rsidRPr="00C24BC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z w:val="28"/>
          <w:szCs w:val="28"/>
        </w:rPr>
        <w:t>по</w:t>
      </w:r>
      <w:r w:rsidRPr="00C24BC2">
        <w:rPr>
          <w:rFonts w:ascii="Times New Roman" w:hAnsi="Times New Roman" w:cs="Times New Roman"/>
          <w:b/>
          <w:spacing w:val="42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z w:val="28"/>
          <w:szCs w:val="28"/>
        </w:rPr>
        <w:t>центру</w:t>
      </w:r>
      <w:r w:rsidRPr="00C24BC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страницы</w:t>
      </w:r>
      <w:r w:rsidRPr="00C24BC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z w:val="28"/>
          <w:szCs w:val="28"/>
        </w:rPr>
        <w:t>без</w:t>
      </w:r>
      <w:r w:rsidRPr="00C24BC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абзацного</w:t>
      </w:r>
      <w:r w:rsidRPr="00C24BC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отступа:</w:t>
      </w:r>
      <w:r w:rsidRPr="00C24BC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i/>
          <w:sz w:val="28"/>
          <w:szCs w:val="28"/>
        </w:rPr>
        <w:t>НАЗВАНИЕ</w:t>
      </w:r>
      <w:r w:rsidRPr="00C24BC2">
        <w:rPr>
          <w:rFonts w:ascii="Times New Roman" w:hAnsi="Times New Roman" w:cs="Times New Roman"/>
          <w:i/>
          <w:spacing w:val="42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pacing w:val="-2"/>
          <w:sz w:val="28"/>
          <w:szCs w:val="28"/>
        </w:rPr>
        <w:t xml:space="preserve">статьи </w:t>
      </w:r>
      <w:r w:rsidRPr="00C24BC2">
        <w:rPr>
          <w:rFonts w:ascii="Times New Roman" w:hAnsi="Times New Roman" w:cs="Times New Roman"/>
          <w:sz w:val="28"/>
          <w:szCs w:val="28"/>
        </w:rPr>
        <w:t>(прописными</w:t>
      </w:r>
      <w:r w:rsidRPr="00C24BC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буквами),</w:t>
      </w:r>
      <w:r w:rsidRPr="00C24BC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и</w:t>
      </w:r>
      <w:r w:rsidRPr="00C24BC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с</w:t>
      </w:r>
      <w:r w:rsidRPr="00C24BC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пропуском</w:t>
      </w:r>
      <w:r w:rsidRPr="00C24BC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одной</w:t>
      </w:r>
      <w:r w:rsidRPr="00C24BC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строки</w:t>
      </w:r>
      <w:r w:rsidRPr="00C24BC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-</w:t>
      </w:r>
      <w:r w:rsidRPr="00C24BC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i/>
          <w:sz w:val="28"/>
          <w:szCs w:val="28"/>
        </w:rPr>
        <w:t>инициалы,</w:t>
      </w:r>
      <w:r w:rsidRPr="00C24BC2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i/>
          <w:sz w:val="28"/>
          <w:szCs w:val="28"/>
        </w:rPr>
        <w:t>фамилии</w:t>
      </w:r>
      <w:r w:rsidRPr="00C24BC2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i/>
          <w:spacing w:val="-2"/>
          <w:sz w:val="28"/>
          <w:szCs w:val="28"/>
        </w:rPr>
        <w:t>авторов</w:t>
      </w:r>
      <w:r w:rsidRPr="00C24BC2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1A8591C2" w14:textId="77777777" w:rsidR="00C24BC2" w:rsidRPr="00C24BC2" w:rsidRDefault="00C24BC2" w:rsidP="00C24BC2">
      <w:pPr>
        <w:tabs>
          <w:tab w:val="left" w:pos="1267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 xml:space="preserve">с пропуском одной строки, с абзацным отступом 1,5 см и выравниванием </w:t>
      </w:r>
      <w:r w:rsidRPr="00C24BC2">
        <w:rPr>
          <w:rFonts w:ascii="Times New Roman" w:hAnsi="Times New Roman" w:cs="Times New Roman"/>
          <w:b/>
          <w:sz w:val="28"/>
          <w:szCs w:val="28"/>
        </w:rPr>
        <w:t>по ширине</w:t>
      </w:r>
      <w:r w:rsidRPr="00C24BC2">
        <w:rPr>
          <w:rFonts w:ascii="Times New Roman" w:hAnsi="Times New Roman" w:cs="Times New Roman"/>
          <w:sz w:val="28"/>
          <w:szCs w:val="28"/>
        </w:rPr>
        <w:t xml:space="preserve"> страницы: </w:t>
      </w:r>
      <w:r w:rsidRPr="00C24BC2">
        <w:rPr>
          <w:rFonts w:ascii="Times New Roman" w:hAnsi="Times New Roman" w:cs="Times New Roman"/>
          <w:i/>
          <w:sz w:val="28"/>
          <w:szCs w:val="28"/>
        </w:rPr>
        <w:t xml:space="preserve">аннотацию статьи и ключевые слова, </w:t>
      </w:r>
      <w:r w:rsidRPr="00C24BC2">
        <w:rPr>
          <w:rFonts w:ascii="Times New Roman" w:hAnsi="Times New Roman" w:cs="Times New Roman"/>
          <w:sz w:val="28"/>
          <w:szCs w:val="28"/>
        </w:rPr>
        <w:t xml:space="preserve">и с пропуском одной строки: </w:t>
      </w:r>
      <w:r w:rsidRPr="00C24BC2">
        <w:rPr>
          <w:rFonts w:ascii="Times New Roman" w:hAnsi="Times New Roman" w:cs="Times New Roman"/>
          <w:i/>
          <w:sz w:val="28"/>
          <w:szCs w:val="28"/>
        </w:rPr>
        <w:t>фамилию,</w:t>
      </w:r>
      <w:r w:rsidRPr="00C24BC2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i/>
          <w:sz w:val="28"/>
          <w:szCs w:val="28"/>
        </w:rPr>
        <w:t xml:space="preserve">имя, отчество автора </w:t>
      </w:r>
      <w:r w:rsidRPr="00C24BC2">
        <w:rPr>
          <w:rFonts w:ascii="Times New Roman" w:hAnsi="Times New Roman" w:cs="Times New Roman"/>
          <w:sz w:val="28"/>
          <w:szCs w:val="28"/>
        </w:rPr>
        <w:t xml:space="preserve">(полностью), </w:t>
      </w:r>
      <w:r w:rsidRPr="00C24BC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ученую степень и ученое звание </w:t>
      </w:r>
      <w:r w:rsidRPr="00C24BC2">
        <w:rPr>
          <w:rFonts w:ascii="Times New Roman" w:hAnsi="Times New Roman" w:cs="Times New Roman"/>
          <w:sz w:val="28"/>
          <w:szCs w:val="28"/>
        </w:rPr>
        <w:t xml:space="preserve">(сокращенно), </w:t>
      </w:r>
      <w:r w:rsidRPr="00C24BC2">
        <w:rPr>
          <w:rFonts w:ascii="Times New Roman" w:hAnsi="Times New Roman" w:cs="Times New Roman"/>
          <w:i/>
          <w:sz w:val="28"/>
          <w:szCs w:val="28"/>
        </w:rPr>
        <w:t>должность, e-</w:t>
      </w:r>
      <w:proofErr w:type="spellStart"/>
      <w:r w:rsidRPr="00C24BC2">
        <w:rPr>
          <w:rFonts w:ascii="Times New Roman" w:hAnsi="Times New Roman" w:cs="Times New Roman"/>
          <w:i/>
          <w:sz w:val="28"/>
          <w:szCs w:val="28"/>
        </w:rPr>
        <w:t>mail</w:t>
      </w:r>
      <w:proofErr w:type="spellEnd"/>
      <w:r w:rsidRPr="00C24BC2">
        <w:rPr>
          <w:rFonts w:ascii="Times New Roman" w:hAnsi="Times New Roman" w:cs="Times New Roman"/>
          <w:i/>
          <w:sz w:val="28"/>
          <w:szCs w:val="28"/>
        </w:rPr>
        <w:t>,</w:t>
      </w:r>
      <w:r w:rsidRPr="00C24BC2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i/>
          <w:sz w:val="28"/>
          <w:szCs w:val="28"/>
        </w:rPr>
        <w:t xml:space="preserve">место работы (страна, город, название организации </w:t>
      </w:r>
      <w:r w:rsidRPr="00C24BC2">
        <w:rPr>
          <w:rFonts w:ascii="Times New Roman" w:hAnsi="Times New Roman" w:cs="Times New Roman"/>
          <w:sz w:val="28"/>
          <w:szCs w:val="28"/>
        </w:rPr>
        <w:t>полностью</w:t>
      </w:r>
      <w:r w:rsidRPr="00C24BC2">
        <w:rPr>
          <w:rFonts w:ascii="Times New Roman" w:hAnsi="Times New Roman" w:cs="Times New Roman"/>
          <w:i/>
          <w:sz w:val="28"/>
          <w:szCs w:val="28"/>
        </w:rPr>
        <w:t>).</w:t>
      </w:r>
    </w:p>
    <w:p w14:paraId="11358011" w14:textId="77777777" w:rsidR="00C24BC2" w:rsidRDefault="00C24BC2" w:rsidP="00270567">
      <w:pPr>
        <w:tabs>
          <w:tab w:val="left" w:pos="1267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 xml:space="preserve">Страницы в электронном виде статьи </w:t>
      </w:r>
      <w:r w:rsidRPr="00C24BC2">
        <w:rPr>
          <w:rFonts w:ascii="Times New Roman" w:hAnsi="Times New Roman" w:cs="Times New Roman"/>
          <w:b/>
          <w:sz w:val="28"/>
          <w:szCs w:val="28"/>
        </w:rPr>
        <w:t>не нумеруют</w:t>
      </w:r>
      <w:r w:rsidRPr="00C24BC2">
        <w:rPr>
          <w:rFonts w:ascii="Times New Roman" w:hAnsi="Times New Roman" w:cs="Times New Roman"/>
          <w:sz w:val="28"/>
          <w:szCs w:val="28"/>
        </w:rPr>
        <w:t>. Номера страниц в бумажном виде статьи проставляют карандашом в правом нижнем углу.</w:t>
      </w:r>
    </w:p>
    <w:p w14:paraId="4C7ED5AE" w14:textId="77777777" w:rsidR="00AB446E" w:rsidRDefault="00AB446E" w:rsidP="00270567">
      <w:pPr>
        <w:tabs>
          <w:tab w:val="left" w:pos="1267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D85552" w14:textId="77777777" w:rsidR="00AB446E" w:rsidRPr="00AB446E" w:rsidRDefault="00AB446E" w:rsidP="00270567">
      <w:pPr>
        <w:tabs>
          <w:tab w:val="left" w:pos="1267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46E">
        <w:rPr>
          <w:rFonts w:ascii="Times New Roman" w:hAnsi="Times New Roman" w:cs="Times New Roman"/>
          <w:b/>
          <w:sz w:val="28"/>
          <w:szCs w:val="28"/>
        </w:rPr>
        <w:t xml:space="preserve">Сборник публикуется 4 раза в год. Формирование очередного выпуска осуществляется в течение квартала. </w:t>
      </w:r>
    </w:p>
    <w:p w14:paraId="5E4DEDD9" w14:textId="77777777" w:rsidR="00C24BC2" w:rsidRPr="00C24BC2" w:rsidRDefault="00C24BC2" w:rsidP="00C24BC2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BC2">
        <w:rPr>
          <w:rFonts w:ascii="Times New Roman" w:hAnsi="Times New Roman" w:cs="Times New Roman"/>
          <w:b/>
          <w:sz w:val="28"/>
          <w:szCs w:val="28"/>
        </w:rPr>
        <w:t>Статьи предоставляются в редакцию не позднее 15 числа первого месяца квартала в электронном и распечатанном виде с рецензией.</w:t>
      </w:r>
    </w:p>
    <w:p w14:paraId="6EAA8D79" w14:textId="77777777" w:rsidR="00AA6AEB" w:rsidRDefault="00C24BC2" w:rsidP="00AA6AEB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BC2">
        <w:rPr>
          <w:rFonts w:ascii="Times New Roman" w:hAnsi="Times New Roman" w:cs="Times New Roman"/>
          <w:b/>
          <w:sz w:val="28"/>
          <w:szCs w:val="28"/>
        </w:rPr>
        <w:t>Рецензентами представленных в сборник статей могут выступать доктора наук гуманитарного направления.</w:t>
      </w:r>
    </w:p>
    <w:p w14:paraId="20024D86" w14:textId="77777777" w:rsidR="00270567" w:rsidRPr="00AA6AEB" w:rsidRDefault="00270567" w:rsidP="00AA6AEB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64DD2F" w14:textId="77777777" w:rsidR="00270567" w:rsidRDefault="00270567">
      <w:pPr>
        <w:rPr>
          <w:rFonts w:ascii="Times New Roman" w:hAnsi="Times New Roman" w:cs="Times New Roman"/>
          <w:b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spacing w:val="4"/>
          <w:sz w:val="28"/>
          <w:szCs w:val="28"/>
        </w:rPr>
        <w:br w:type="page"/>
      </w:r>
    </w:p>
    <w:p w14:paraId="1F85FCD6" w14:textId="77777777" w:rsidR="00C24BC2" w:rsidRPr="00C24BC2" w:rsidRDefault="00C24BC2" w:rsidP="0093480E">
      <w:pPr>
        <w:tabs>
          <w:tab w:val="left" w:pos="-709"/>
          <w:tab w:val="left" w:pos="3475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C24BC2">
        <w:rPr>
          <w:rFonts w:ascii="Times New Roman" w:hAnsi="Times New Roman" w:cs="Times New Roman"/>
          <w:b/>
          <w:spacing w:val="4"/>
          <w:sz w:val="28"/>
          <w:szCs w:val="28"/>
        </w:rPr>
        <w:lastRenderedPageBreak/>
        <w:t>Правила</w:t>
      </w:r>
      <w:r w:rsidRPr="00C24BC2">
        <w:rPr>
          <w:rFonts w:ascii="Times New Roman" w:hAnsi="Times New Roman" w:cs="Times New Roman"/>
          <w:b/>
          <w:spacing w:val="48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pacing w:val="4"/>
          <w:sz w:val="28"/>
          <w:szCs w:val="28"/>
        </w:rPr>
        <w:t>оформления</w:t>
      </w:r>
      <w:r w:rsidRPr="00C24BC2">
        <w:rPr>
          <w:rFonts w:ascii="Times New Roman" w:hAnsi="Times New Roman" w:cs="Times New Roman"/>
          <w:b/>
          <w:spacing w:val="46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pacing w:val="-2"/>
          <w:sz w:val="28"/>
          <w:szCs w:val="28"/>
        </w:rPr>
        <w:t>таблиц</w:t>
      </w:r>
    </w:p>
    <w:p w14:paraId="72417063" w14:textId="77777777" w:rsidR="00C24BC2" w:rsidRPr="00C24BC2" w:rsidRDefault="00C24BC2" w:rsidP="00C24BC2">
      <w:pPr>
        <w:tabs>
          <w:tab w:val="left" w:pos="-709"/>
          <w:tab w:val="left" w:pos="3475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816D37" w14:textId="77777777" w:rsidR="00C24BC2" w:rsidRPr="00C24BC2" w:rsidRDefault="00C24BC2" w:rsidP="0093480E">
      <w:pPr>
        <w:tabs>
          <w:tab w:val="left" w:pos="-709"/>
          <w:tab w:val="left" w:pos="1303"/>
        </w:tabs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>1.1. Ссылка на таблицу в тексте обязательна и должна быть дана до представления (расположения) самой таблицы в тексте статьи в виде сокращения – табл.</w:t>
      </w:r>
      <w:r w:rsidRPr="00C24BC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1 (если таблиц несколько) или полностью – таблица (в случае единственной таблицы).</w:t>
      </w:r>
    </w:p>
    <w:p w14:paraId="2747BC83" w14:textId="77777777" w:rsidR="00C24BC2" w:rsidRPr="00C24BC2" w:rsidRDefault="00C24BC2" w:rsidP="0093480E">
      <w:pPr>
        <w:tabs>
          <w:tab w:val="left" w:pos="-709"/>
          <w:tab w:val="left" w:pos="1310"/>
        </w:tabs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 xml:space="preserve">1.2. Таблицы выполняют в текстовом редакторе в соответствии с вышеуказанными требованиями, </w:t>
      </w:r>
      <w:r w:rsidRPr="00C24BC2">
        <w:rPr>
          <w:rFonts w:ascii="Times New Roman" w:hAnsi="Times New Roman" w:cs="Times New Roman"/>
          <w:b/>
          <w:sz w:val="28"/>
          <w:szCs w:val="28"/>
        </w:rPr>
        <w:t>центрируют</w:t>
      </w:r>
      <w:r w:rsidRPr="00C24BC2">
        <w:rPr>
          <w:rFonts w:ascii="Times New Roman" w:hAnsi="Times New Roman" w:cs="Times New Roman"/>
          <w:sz w:val="28"/>
          <w:szCs w:val="28"/>
        </w:rPr>
        <w:t xml:space="preserve"> без обтекания текстом и обязательно снабжают тематическими </w:t>
      </w:r>
      <w:r w:rsidRPr="00C24BC2">
        <w:rPr>
          <w:rFonts w:ascii="Times New Roman" w:hAnsi="Times New Roman" w:cs="Times New Roman"/>
          <w:b/>
          <w:spacing w:val="-2"/>
          <w:sz w:val="28"/>
          <w:szCs w:val="28"/>
        </w:rPr>
        <w:t>заголовками</w:t>
      </w:r>
      <w:r w:rsidRPr="00C24BC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0617A5CA" w14:textId="77777777" w:rsidR="00C24BC2" w:rsidRPr="00C24BC2" w:rsidRDefault="00C24BC2" w:rsidP="0093480E">
      <w:pPr>
        <w:tabs>
          <w:tab w:val="left" w:pos="-709"/>
          <w:tab w:val="left" w:pos="1295"/>
        </w:tabs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 xml:space="preserve">1.3. Заголовки таблиц набирают в тестовом редакторе </w:t>
      </w:r>
      <w:r w:rsidRPr="00C24BC2">
        <w:rPr>
          <w:rFonts w:ascii="Times New Roman" w:hAnsi="Times New Roman" w:cs="Times New Roman"/>
          <w:b/>
          <w:i/>
          <w:sz w:val="28"/>
          <w:szCs w:val="28"/>
        </w:rPr>
        <w:t>полужирным шрифтом курсивом</w:t>
      </w:r>
      <w:r w:rsidRPr="00C24B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 xml:space="preserve">и помещают через строку до таблицы, выравнивают </w:t>
      </w:r>
      <w:r w:rsidRPr="00C24BC2">
        <w:rPr>
          <w:rFonts w:ascii="Times New Roman" w:hAnsi="Times New Roman" w:cs="Times New Roman"/>
          <w:b/>
          <w:sz w:val="28"/>
          <w:szCs w:val="28"/>
        </w:rPr>
        <w:t>по центру</w:t>
      </w:r>
      <w:r w:rsidRPr="00C24BC2">
        <w:rPr>
          <w:rFonts w:ascii="Times New Roman" w:hAnsi="Times New Roman" w:cs="Times New Roman"/>
          <w:sz w:val="28"/>
          <w:szCs w:val="28"/>
        </w:rPr>
        <w:t xml:space="preserve"> страницы без абзацного отступа. Если таблица одна, то обозначение и номер таблицы не требуется, а если таблиц несколько, то </w:t>
      </w:r>
      <w:r w:rsidRPr="00C24BC2">
        <w:rPr>
          <w:rFonts w:ascii="Times New Roman" w:hAnsi="Times New Roman" w:cs="Times New Roman"/>
          <w:b/>
          <w:sz w:val="28"/>
          <w:szCs w:val="28"/>
        </w:rPr>
        <w:t>перед</w:t>
      </w:r>
      <w:r w:rsidRPr="00C24BC2">
        <w:rPr>
          <w:rFonts w:ascii="Times New Roman" w:hAnsi="Times New Roman" w:cs="Times New Roman"/>
          <w:sz w:val="28"/>
          <w:szCs w:val="28"/>
        </w:rPr>
        <w:t xml:space="preserve"> заголовком таблицы </w:t>
      </w:r>
      <w:r w:rsidRPr="00C24BC2">
        <w:rPr>
          <w:rFonts w:ascii="Times New Roman" w:hAnsi="Times New Roman" w:cs="Times New Roman"/>
          <w:b/>
          <w:sz w:val="28"/>
          <w:szCs w:val="28"/>
        </w:rPr>
        <w:t>справа</w:t>
      </w:r>
      <w:r w:rsidRPr="00C24BC2">
        <w:rPr>
          <w:rFonts w:ascii="Times New Roman" w:hAnsi="Times New Roman" w:cs="Times New Roman"/>
          <w:sz w:val="28"/>
          <w:szCs w:val="28"/>
        </w:rPr>
        <w:t xml:space="preserve"> помещают обозначение и номер таблицы в виде – </w:t>
      </w:r>
      <w:r w:rsidRPr="00C24BC2">
        <w:rPr>
          <w:rFonts w:ascii="Times New Roman" w:hAnsi="Times New Roman" w:cs="Times New Roman"/>
          <w:b/>
          <w:i/>
          <w:sz w:val="28"/>
          <w:szCs w:val="28"/>
        </w:rPr>
        <w:t xml:space="preserve">Таблица 1 </w:t>
      </w:r>
      <w:r w:rsidRPr="00C24BC2">
        <w:rPr>
          <w:rFonts w:ascii="Times New Roman" w:hAnsi="Times New Roman" w:cs="Times New Roman"/>
          <w:sz w:val="28"/>
          <w:szCs w:val="28"/>
        </w:rPr>
        <w:t xml:space="preserve">(см. примеры оформления). </w:t>
      </w:r>
      <w:r w:rsidRPr="00C24BC2">
        <w:rPr>
          <w:rFonts w:ascii="Times New Roman" w:hAnsi="Times New Roman" w:cs="Times New Roman"/>
          <w:b/>
          <w:sz w:val="28"/>
          <w:szCs w:val="28"/>
        </w:rPr>
        <w:t>Переносы</w:t>
      </w:r>
      <w:r w:rsidRPr="00C24BC2">
        <w:rPr>
          <w:rFonts w:ascii="Times New Roman" w:hAnsi="Times New Roman" w:cs="Times New Roman"/>
          <w:sz w:val="28"/>
          <w:szCs w:val="28"/>
        </w:rPr>
        <w:t xml:space="preserve"> в заголовках таблиц </w:t>
      </w:r>
      <w:r w:rsidRPr="00C24BC2">
        <w:rPr>
          <w:rFonts w:ascii="Times New Roman" w:hAnsi="Times New Roman" w:cs="Times New Roman"/>
          <w:b/>
          <w:sz w:val="28"/>
          <w:szCs w:val="28"/>
        </w:rPr>
        <w:t>не допускают</w:t>
      </w:r>
      <w:r w:rsidRPr="00C24BC2">
        <w:rPr>
          <w:rFonts w:ascii="Times New Roman" w:hAnsi="Times New Roman" w:cs="Times New Roman"/>
          <w:b/>
          <w:spacing w:val="-4"/>
          <w:sz w:val="28"/>
          <w:szCs w:val="28"/>
        </w:rPr>
        <w:t>ся.</w:t>
      </w:r>
    </w:p>
    <w:p w14:paraId="543FF2B3" w14:textId="77777777" w:rsidR="00C24BC2" w:rsidRPr="00C24BC2" w:rsidRDefault="00C24BC2" w:rsidP="0093480E">
      <w:pPr>
        <w:tabs>
          <w:tab w:val="left" w:pos="-709"/>
          <w:tab w:val="left" w:pos="1283"/>
        </w:tabs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 xml:space="preserve">1.4. При переносе таблицы </w:t>
      </w:r>
      <w:proofErr w:type="spellStart"/>
      <w:r w:rsidRPr="00C24BC2">
        <w:rPr>
          <w:rFonts w:ascii="Times New Roman" w:hAnsi="Times New Roman" w:cs="Times New Roman"/>
          <w:sz w:val="28"/>
          <w:szCs w:val="28"/>
        </w:rPr>
        <w:t>еë</w:t>
      </w:r>
      <w:proofErr w:type="spellEnd"/>
      <w:r w:rsidRPr="00C24BC2">
        <w:rPr>
          <w:rFonts w:ascii="Times New Roman" w:hAnsi="Times New Roman" w:cs="Times New Roman"/>
          <w:sz w:val="28"/>
          <w:szCs w:val="28"/>
        </w:rPr>
        <w:t xml:space="preserve"> головку</w:t>
      </w:r>
      <w:r w:rsidRPr="00C24BC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не повторяют. B этом случае пронумеровывают графы и повторяют их нумерацию на следующих страницах, а вместо тематического заголовка пишут «Продолжение табл. 1». На последней странице пишут «Окончание табл. 1».</w:t>
      </w:r>
    </w:p>
    <w:p w14:paraId="344E9F56" w14:textId="77777777" w:rsidR="00C24BC2" w:rsidRPr="00C24BC2" w:rsidRDefault="00C24BC2" w:rsidP="0093480E">
      <w:pPr>
        <w:tabs>
          <w:tab w:val="left" w:pos="-709"/>
          <w:tab w:val="left" w:pos="1279"/>
        </w:tabs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BC2">
        <w:rPr>
          <w:rFonts w:ascii="Times New Roman" w:hAnsi="Times New Roman" w:cs="Times New Roman"/>
          <w:w w:val="110"/>
          <w:sz w:val="28"/>
          <w:szCs w:val="28"/>
        </w:rPr>
        <w:t>1.5.</w:t>
      </w:r>
      <w:r w:rsidRPr="00C24BC2">
        <w:rPr>
          <w:rFonts w:ascii="Times New Roman" w:hAnsi="Times New Roman" w:cs="Times New Roman"/>
          <w:b/>
          <w:w w:val="110"/>
          <w:sz w:val="28"/>
          <w:szCs w:val="28"/>
        </w:rPr>
        <w:t xml:space="preserve"> Таблица</w:t>
      </w:r>
      <w:r w:rsidRPr="00C24BC2">
        <w:rPr>
          <w:rFonts w:ascii="Times New Roman" w:hAnsi="Times New Roman" w:cs="Times New Roman"/>
          <w:b/>
          <w:spacing w:val="-12"/>
          <w:w w:val="11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w w:val="110"/>
          <w:sz w:val="28"/>
          <w:szCs w:val="28"/>
        </w:rPr>
        <w:t>не</w:t>
      </w:r>
      <w:r w:rsidRPr="00C24BC2">
        <w:rPr>
          <w:rFonts w:ascii="Times New Roman" w:hAnsi="Times New Roman" w:cs="Times New Roman"/>
          <w:b/>
          <w:spacing w:val="-13"/>
          <w:w w:val="11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w w:val="110"/>
          <w:sz w:val="28"/>
          <w:szCs w:val="28"/>
        </w:rPr>
        <w:t>должна</w:t>
      </w:r>
      <w:r w:rsidRPr="00C24BC2">
        <w:rPr>
          <w:rFonts w:ascii="Times New Roman" w:hAnsi="Times New Roman" w:cs="Times New Roman"/>
          <w:b/>
          <w:spacing w:val="-12"/>
          <w:w w:val="11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w w:val="110"/>
          <w:sz w:val="28"/>
          <w:szCs w:val="28"/>
        </w:rPr>
        <w:t>завершать</w:t>
      </w:r>
      <w:r w:rsidRPr="00C24BC2">
        <w:rPr>
          <w:rFonts w:ascii="Times New Roman" w:hAnsi="Times New Roman" w:cs="Times New Roman"/>
          <w:b/>
          <w:spacing w:val="-12"/>
          <w:w w:val="11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w w:val="110"/>
          <w:sz w:val="28"/>
          <w:szCs w:val="28"/>
        </w:rPr>
        <w:t>текст</w:t>
      </w:r>
      <w:r w:rsidRPr="00C24BC2">
        <w:rPr>
          <w:rFonts w:ascii="Times New Roman" w:hAnsi="Times New Roman" w:cs="Times New Roman"/>
          <w:b/>
          <w:spacing w:val="-10"/>
          <w:w w:val="11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статьи!</w:t>
      </w:r>
    </w:p>
    <w:p w14:paraId="474365B5" w14:textId="77777777" w:rsidR="00C24BC2" w:rsidRPr="00C24BC2" w:rsidRDefault="00C24BC2" w:rsidP="00C24BC2">
      <w:pPr>
        <w:pStyle w:val="a3"/>
        <w:tabs>
          <w:tab w:val="left" w:pos="-709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A1A4D2" w14:textId="77777777" w:rsidR="00270567" w:rsidRDefault="00270567">
      <w:pPr>
        <w:rPr>
          <w:rFonts w:ascii="Times New Roman" w:hAnsi="Times New Roman" w:cs="Times New Roman"/>
          <w:b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spacing w:val="4"/>
          <w:sz w:val="28"/>
          <w:szCs w:val="28"/>
        </w:rPr>
        <w:br w:type="page"/>
      </w:r>
    </w:p>
    <w:p w14:paraId="773D04D8" w14:textId="77777777" w:rsidR="00C24BC2" w:rsidRPr="00C24BC2" w:rsidRDefault="00C24BC2" w:rsidP="0093480E">
      <w:pPr>
        <w:pStyle w:val="a3"/>
        <w:tabs>
          <w:tab w:val="left" w:pos="-709"/>
          <w:tab w:val="left" w:pos="311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C2">
        <w:rPr>
          <w:rFonts w:ascii="Times New Roman" w:hAnsi="Times New Roman" w:cs="Times New Roman"/>
          <w:b/>
          <w:spacing w:val="4"/>
          <w:sz w:val="28"/>
          <w:szCs w:val="28"/>
        </w:rPr>
        <w:lastRenderedPageBreak/>
        <w:t>Правила</w:t>
      </w:r>
      <w:r w:rsidRPr="00C24BC2">
        <w:rPr>
          <w:rFonts w:ascii="Times New Roman" w:hAnsi="Times New Roman" w:cs="Times New Roman"/>
          <w:b/>
          <w:spacing w:val="48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pacing w:val="4"/>
          <w:sz w:val="28"/>
          <w:szCs w:val="28"/>
        </w:rPr>
        <w:t>оформления</w:t>
      </w:r>
      <w:r w:rsidRPr="00C24BC2">
        <w:rPr>
          <w:rFonts w:ascii="Times New Roman" w:hAnsi="Times New Roman" w:cs="Times New Roman"/>
          <w:b/>
          <w:spacing w:val="46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pacing w:val="-2"/>
          <w:sz w:val="28"/>
          <w:szCs w:val="28"/>
        </w:rPr>
        <w:t>иллюстраций</w:t>
      </w:r>
    </w:p>
    <w:p w14:paraId="5EF310E6" w14:textId="77777777" w:rsidR="00C24BC2" w:rsidRPr="00C24BC2" w:rsidRDefault="00C24BC2" w:rsidP="0093480E">
      <w:pPr>
        <w:tabs>
          <w:tab w:val="left" w:pos="-709"/>
          <w:tab w:val="left" w:pos="1295"/>
        </w:tabs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>1.1. Ссылка на иллюстрацию (рисунок) в тексте обязательна и должна быть дана до представления</w:t>
      </w:r>
      <w:r w:rsidRPr="00C24B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(расположения)</w:t>
      </w:r>
      <w:r w:rsidRPr="00C24B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самой</w:t>
      </w:r>
      <w:r w:rsidRPr="00C24B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иллюстрации</w:t>
      </w:r>
      <w:r w:rsidRPr="00C24B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в</w:t>
      </w:r>
      <w:r w:rsidRPr="00C24B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тексте</w:t>
      </w:r>
      <w:r w:rsidRPr="00C24B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статьи</w:t>
      </w:r>
      <w:r w:rsidRPr="00C24B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в</w:t>
      </w:r>
      <w:r w:rsidRPr="00C24B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виде</w:t>
      </w:r>
      <w:r w:rsidRPr="00C24B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сокращения</w:t>
      </w:r>
      <w:r w:rsidRPr="00C24B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– рис.</w:t>
      </w:r>
      <w:r w:rsidRPr="00C24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1 (если иллюстраций несколько) или полностью – рисунок (в случае единственной ил</w:t>
      </w:r>
      <w:r w:rsidRPr="00C24BC2">
        <w:rPr>
          <w:rFonts w:ascii="Times New Roman" w:hAnsi="Times New Roman" w:cs="Times New Roman"/>
          <w:spacing w:val="-2"/>
          <w:sz w:val="28"/>
          <w:szCs w:val="28"/>
        </w:rPr>
        <w:t>люстрации).</w:t>
      </w:r>
    </w:p>
    <w:p w14:paraId="2DDC3F37" w14:textId="77777777" w:rsidR="00C24BC2" w:rsidRPr="00C24BC2" w:rsidRDefault="00C24BC2" w:rsidP="0093480E">
      <w:pPr>
        <w:tabs>
          <w:tab w:val="left" w:pos="-709"/>
          <w:tab w:val="left" w:pos="1276"/>
        </w:tabs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 xml:space="preserve">1.2. Рекомендуемый размер иллюстрации по высоте – не более 10 см. Размеры надписей и цифровых обозначений на иллюстрации должны быть не менее </w:t>
      </w:r>
      <w:r w:rsidRPr="00C24BC2">
        <w:rPr>
          <w:rFonts w:ascii="Times New Roman" w:hAnsi="Times New Roman" w:cs="Times New Roman"/>
          <w:b/>
          <w:sz w:val="28"/>
          <w:szCs w:val="28"/>
        </w:rPr>
        <w:t xml:space="preserve">12 </w:t>
      </w:r>
      <w:proofErr w:type="spellStart"/>
      <w:r w:rsidRPr="00C24BC2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Pr="00C24BC2">
        <w:rPr>
          <w:rFonts w:ascii="Times New Roman" w:hAnsi="Times New Roman" w:cs="Times New Roman"/>
          <w:sz w:val="28"/>
          <w:szCs w:val="28"/>
        </w:rPr>
        <w:t xml:space="preserve"> и не более </w:t>
      </w:r>
      <w:r w:rsidRPr="00C24BC2">
        <w:rPr>
          <w:rFonts w:ascii="Times New Roman" w:hAnsi="Times New Roman" w:cs="Times New Roman"/>
          <w:b/>
          <w:sz w:val="28"/>
          <w:szCs w:val="28"/>
        </w:rPr>
        <w:t>14 пт</w:t>
      </w:r>
      <w:r w:rsidRPr="00C24BC2">
        <w:rPr>
          <w:rFonts w:ascii="Times New Roman" w:hAnsi="Times New Roman" w:cs="Times New Roman"/>
          <w:sz w:val="28"/>
          <w:szCs w:val="28"/>
        </w:rPr>
        <w:t>.</w:t>
      </w:r>
    </w:p>
    <w:p w14:paraId="7571FDE3" w14:textId="77777777" w:rsidR="00C24BC2" w:rsidRPr="00C24BC2" w:rsidRDefault="00C24BC2" w:rsidP="0093480E">
      <w:pPr>
        <w:tabs>
          <w:tab w:val="left" w:pos="-709"/>
          <w:tab w:val="left" w:pos="1279"/>
        </w:tabs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>1.3. Иллюстрации, встраиваемые в текст</w:t>
      </w:r>
      <w:r w:rsidRPr="00C24BC2">
        <w:rPr>
          <w:rFonts w:ascii="Times New Roman" w:hAnsi="Times New Roman" w:cs="Times New Roman"/>
          <w:b/>
          <w:sz w:val="28"/>
          <w:szCs w:val="28"/>
        </w:rPr>
        <w:t>, должны быть выполнены</w:t>
      </w:r>
      <w:r w:rsidRPr="00C24BC2">
        <w:rPr>
          <w:rFonts w:ascii="Times New Roman" w:hAnsi="Times New Roman" w:cs="Times New Roman"/>
          <w:sz w:val="28"/>
          <w:szCs w:val="28"/>
        </w:rPr>
        <w:t xml:space="preserve"> в одном из форматов: TIFF, JPEG, BMP, с разрешением </w:t>
      </w:r>
      <w:r w:rsidRPr="00C24BC2">
        <w:rPr>
          <w:rFonts w:ascii="Times New Roman" w:hAnsi="Times New Roman" w:cs="Times New Roman"/>
          <w:b/>
          <w:sz w:val="28"/>
          <w:szCs w:val="28"/>
        </w:rPr>
        <w:t>не менее</w:t>
      </w:r>
      <w:r w:rsidRPr="00C24BC2">
        <w:rPr>
          <w:rFonts w:ascii="Times New Roman" w:hAnsi="Times New Roman" w:cs="Times New Roman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z w:val="28"/>
          <w:szCs w:val="28"/>
        </w:rPr>
        <w:t xml:space="preserve">300 </w:t>
      </w:r>
      <w:proofErr w:type="spellStart"/>
      <w:r w:rsidRPr="00C24BC2">
        <w:rPr>
          <w:rFonts w:ascii="Times New Roman" w:hAnsi="Times New Roman" w:cs="Times New Roman"/>
          <w:b/>
          <w:i/>
          <w:sz w:val="28"/>
          <w:szCs w:val="28"/>
        </w:rPr>
        <w:t>dpi</w:t>
      </w:r>
      <w:proofErr w:type="spellEnd"/>
      <w:r w:rsidRPr="00C24B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для штриховых изображений</w:t>
      </w:r>
      <w:r w:rsidRPr="00C24BC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 xml:space="preserve">(схем, чертежей, графиков) и </w:t>
      </w:r>
      <w:r w:rsidRPr="00C24BC2">
        <w:rPr>
          <w:rFonts w:ascii="Times New Roman" w:hAnsi="Times New Roman" w:cs="Times New Roman"/>
          <w:b/>
          <w:sz w:val="28"/>
          <w:szCs w:val="28"/>
        </w:rPr>
        <w:t>не менее</w:t>
      </w:r>
      <w:r w:rsidRPr="00C24BC2">
        <w:rPr>
          <w:rFonts w:ascii="Times New Roman" w:hAnsi="Times New Roman" w:cs="Times New Roman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z w:val="28"/>
          <w:szCs w:val="28"/>
        </w:rPr>
        <w:t xml:space="preserve">600 </w:t>
      </w:r>
      <w:proofErr w:type="spellStart"/>
      <w:r w:rsidRPr="00C24BC2">
        <w:rPr>
          <w:rFonts w:ascii="Times New Roman" w:hAnsi="Times New Roman" w:cs="Times New Roman"/>
          <w:b/>
          <w:i/>
          <w:sz w:val="28"/>
          <w:szCs w:val="28"/>
        </w:rPr>
        <w:t>dpi</w:t>
      </w:r>
      <w:proofErr w:type="spellEnd"/>
      <w:r w:rsidRPr="00C24B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для полутоновых (фотографий и т.п.).</w:t>
      </w:r>
    </w:p>
    <w:p w14:paraId="3125F6A9" w14:textId="77777777" w:rsidR="00C24BC2" w:rsidRPr="00C24BC2" w:rsidRDefault="00C24BC2" w:rsidP="0093480E">
      <w:pPr>
        <w:tabs>
          <w:tab w:val="left" w:pos="-709"/>
        </w:tabs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BC2">
        <w:rPr>
          <w:rFonts w:ascii="Times New Roman" w:hAnsi="Times New Roman" w:cs="Times New Roman"/>
          <w:w w:val="105"/>
          <w:sz w:val="28"/>
          <w:szCs w:val="28"/>
        </w:rPr>
        <w:t>1.4.</w:t>
      </w:r>
      <w:r w:rsidRPr="00C24BC2">
        <w:rPr>
          <w:rFonts w:ascii="Times New Roman" w:hAnsi="Times New Roman" w:cs="Times New Roman"/>
          <w:b/>
          <w:w w:val="105"/>
          <w:sz w:val="28"/>
          <w:szCs w:val="28"/>
        </w:rPr>
        <w:t xml:space="preserve"> Рисунки</w:t>
      </w:r>
      <w:r w:rsidRPr="00C24BC2">
        <w:rPr>
          <w:rFonts w:ascii="Times New Roman" w:hAnsi="Times New Roman" w:cs="Times New Roman"/>
          <w:b/>
          <w:spacing w:val="-13"/>
          <w:w w:val="105"/>
          <w:sz w:val="28"/>
          <w:szCs w:val="28"/>
        </w:rPr>
        <w:t xml:space="preserve"> </w:t>
      </w:r>
      <w:proofErr w:type="spellStart"/>
      <w:r w:rsidRPr="00C24BC2">
        <w:rPr>
          <w:rFonts w:ascii="Times New Roman" w:hAnsi="Times New Roman" w:cs="Times New Roman"/>
          <w:b/>
          <w:w w:val="105"/>
          <w:sz w:val="28"/>
          <w:szCs w:val="28"/>
        </w:rPr>
        <w:t>Word'а</w:t>
      </w:r>
      <w:proofErr w:type="spellEnd"/>
      <w:r w:rsidRPr="00C24BC2">
        <w:rPr>
          <w:rFonts w:ascii="Times New Roman" w:hAnsi="Times New Roman" w:cs="Times New Roman"/>
          <w:b/>
          <w:spacing w:val="-14"/>
          <w:w w:val="105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недопустимы!</w:t>
      </w:r>
    </w:p>
    <w:p w14:paraId="18747B5A" w14:textId="77777777" w:rsidR="00C24BC2" w:rsidRDefault="00C24BC2" w:rsidP="0093480E">
      <w:pPr>
        <w:tabs>
          <w:tab w:val="left" w:pos="-709"/>
          <w:tab w:val="left" w:pos="1271"/>
        </w:tabs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 xml:space="preserve">1.5. Все буквенные или цифровые обозначения, приведенные на иллюстрациях, обязательно поясняют </w:t>
      </w:r>
      <w:r w:rsidRPr="00C24BC2">
        <w:rPr>
          <w:rFonts w:ascii="Times New Roman" w:hAnsi="Times New Roman" w:cs="Times New Roman"/>
          <w:b/>
          <w:sz w:val="28"/>
          <w:szCs w:val="28"/>
        </w:rPr>
        <w:t>или</w:t>
      </w:r>
      <w:r w:rsidRPr="00C24BC2">
        <w:rPr>
          <w:rFonts w:ascii="Times New Roman" w:hAnsi="Times New Roman" w:cs="Times New Roman"/>
          <w:sz w:val="28"/>
          <w:szCs w:val="28"/>
        </w:rPr>
        <w:t xml:space="preserve"> в основном тексте, </w:t>
      </w:r>
      <w:r w:rsidRPr="00C24BC2">
        <w:rPr>
          <w:rFonts w:ascii="Times New Roman" w:hAnsi="Times New Roman" w:cs="Times New Roman"/>
          <w:b/>
          <w:sz w:val="28"/>
          <w:szCs w:val="28"/>
        </w:rPr>
        <w:t>или</w:t>
      </w:r>
      <w:r w:rsidRPr="00C24BC2">
        <w:rPr>
          <w:rFonts w:ascii="Times New Roman" w:hAnsi="Times New Roman" w:cs="Times New Roman"/>
          <w:sz w:val="28"/>
          <w:szCs w:val="28"/>
        </w:rPr>
        <w:t xml:space="preserve"> в подрисуночной подписи. Подрисуночные подписи набирают в тестовом редакторе так же, как и основной текст, через строку после иллюстрации </w:t>
      </w:r>
      <w:r w:rsidRPr="00C24BC2">
        <w:rPr>
          <w:rFonts w:ascii="Times New Roman" w:hAnsi="Times New Roman" w:cs="Times New Roman"/>
          <w:b/>
          <w:i/>
          <w:sz w:val="28"/>
          <w:szCs w:val="28"/>
        </w:rPr>
        <w:t>полужирным курсивом</w:t>
      </w:r>
      <w:r w:rsidRPr="00C24BC2">
        <w:rPr>
          <w:rFonts w:ascii="Times New Roman" w:hAnsi="Times New Roman" w:cs="Times New Roman"/>
          <w:sz w:val="28"/>
          <w:szCs w:val="28"/>
        </w:rPr>
        <w:t>, выравнивают по центру страницы без абзацного от</w:t>
      </w:r>
      <w:r w:rsidRPr="00C24BC2">
        <w:rPr>
          <w:rFonts w:ascii="Times New Roman" w:hAnsi="Times New Roman" w:cs="Times New Roman"/>
          <w:spacing w:val="-2"/>
          <w:sz w:val="28"/>
          <w:szCs w:val="28"/>
        </w:rPr>
        <w:t>ступа.</w:t>
      </w:r>
    </w:p>
    <w:p w14:paraId="47ACE9E3" w14:textId="77777777" w:rsidR="00C24BC2" w:rsidRDefault="00C24BC2" w:rsidP="0093480E">
      <w:pPr>
        <w:tabs>
          <w:tab w:val="left" w:pos="-709"/>
          <w:tab w:val="left" w:pos="1281"/>
        </w:tabs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>1.6. После подрисуночной подписи текст статьи продолжают набирать после пропуска одной строки.</w:t>
      </w:r>
    </w:p>
    <w:p w14:paraId="4F957A29" w14:textId="77777777" w:rsidR="00C24BC2" w:rsidRDefault="00C24BC2" w:rsidP="0093480E">
      <w:pPr>
        <w:tabs>
          <w:tab w:val="left" w:pos="-709"/>
          <w:tab w:val="left" w:pos="1281"/>
        </w:tabs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>1.7. Если в статье одна иллюстрация, то подрисуночная подпись не содержит обозначения и номера рисунка. Если иллюстраций несколько, то подрисуночная подпись начинается с обозначения и номера рисунка (см. примеры оформления).</w:t>
      </w:r>
    </w:p>
    <w:p w14:paraId="347C68C9" w14:textId="77777777" w:rsidR="00C24BC2" w:rsidRPr="00C24BC2" w:rsidRDefault="00C24BC2" w:rsidP="0093480E">
      <w:pPr>
        <w:tabs>
          <w:tab w:val="left" w:pos="-709"/>
          <w:tab w:val="left" w:pos="1281"/>
        </w:tabs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>1.8.</w:t>
      </w:r>
      <w:r w:rsidRPr="00C24BC2">
        <w:rPr>
          <w:rFonts w:ascii="Times New Roman" w:hAnsi="Times New Roman" w:cs="Times New Roman"/>
          <w:b/>
          <w:sz w:val="28"/>
          <w:szCs w:val="28"/>
        </w:rPr>
        <w:t xml:space="preserve"> Переносы</w:t>
      </w:r>
      <w:r w:rsidRPr="00C24BC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в</w:t>
      </w:r>
      <w:r w:rsidRPr="00C24BC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подрисуночных</w:t>
      </w:r>
      <w:r w:rsidRPr="00C24BC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подписях</w:t>
      </w:r>
      <w:r w:rsidRPr="00C24BC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z w:val="28"/>
          <w:szCs w:val="28"/>
        </w:rPr>
        <w:t>не</w:t>
      </w:r>
      <w:r w:rsidRPr="00C24BC2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pacing w:val="-2"/>
          <w:sz w:val="28"/>
          <w:szCs w:val="28"/>
        </w:rPr>
        <w:t>допускаются!</w:t>
      </w:r>
    </w:p>
    <w:p w14:paraId="23CCC475" w14:textId="77777777" w:rsidR="00C24BC2" w:rsidRPr="00C24BC2" w:rsidRDefault="00C24BC2" w:rsidP="0093480E">
      <w:pPr>
        <w:tabs>
          <w:tab w:val="left" w:pos="-709"/>
          <w:tab w:val="left" w:pos="1305"/>
        </w:tabs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4BC2">
        <w:rPr>
          <w:rFonts w:ascii="Times New Roman" w:hAnsi="Times New Roman" w:cs="Times New Roman"/>
          <w:sz w:val="28"/>
          <w:szCs w:val="28"/>
        </w:rPr>
        <w:t>1.9. Элементы нумеруют арабскими цифрами, причем детали, не рассматриваемые в тексте, нумерации не подлежат. Номера позиций следует располагать последовательно либо по</w:t>
      </w:r>
      <w:r w:rsidRPr="00C24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часовой</w:t>
      </w:r>
      <w:r w:rsidRPr="00C24B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стрелке,</w:t>
      </w:r>
      <w:r w:rsidRPr="00C24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либо</w:t>
      </w:r>
      <w:r w:rsidRPr="00C24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по</w:t>
      </w:r>
      <w:r w:rsidRPr="00C24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горизонтали</w:t>
      </w:r>
      <w:r w:rsidRPr="00C24B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слева</w:t>
      </w:r>
      <w:r w:rsidRPr="00C24BC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направо,</w:t>
      </w:r>
      <w:r w:rsidRPr="00C24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либо</w:t>
      </w:r>
      <w:r w:rsidRPr="00C24B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по</w:t>
      </w:r>
      <w:r w:rsidRPr="00C24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sz w:val="28"/>
          <w:szCs w:val="28"/>
        </w:rPr>
        <w:t>вертикали.</w:t>
      </w:r>
      <w:r w:rsidRPr="00C24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C24BC2">
        <w:rPr>
          <w:rFonts w:ascii="Times New Roman" w:hAnsi="Times New Roman" w:cs="Times New Roman"/>
          <w:sz w:val="28"/>
          <w:szCs w:val="28"/>
        </w:rPr>
        <w:t>Bыносные</w:t>
      </w:r>
      <w:proofErr w:type="spellEnd"/>
      <w:r w:rsidRPr="00C24BC2">
        <w:rPr>
          <w:rFonts w:ascii="Times New Roman" w:hAnsi="Times New Roman" w:cs="Times New Roman"/>
          <w:sz w:val="28"/>
          <w:szCs w:val="28"/>
        </w:rPr>
        <w:t xml:space="preserve"> линии не должны пересекаться, пересекать элементы изображения, а также не должны иметь полочки, подчеркивающие номера позиций (см. примеры оформления).</w:t>
      </w:r>
    </w:p>
    <w:p w14:paraId="01998364" w14:textId="77777777" w:rsidR="00C24BC2" w:rsidRDefault="00C24BC2" w:rsidP="0093480E">
      <w:pPr>
        <w:tabs>
          <w:tab w:val="left" w:pos="-709"/>
          <w:tab w:val="left" w:pos="1279"/>
        </w:tabs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b/>
          <w:spacing w:val="-2"/>
          <w:w w:val="110"/>
          <w:sz w:val="28"/>
          <w:szCs w:val="28"/>
        </w:rPr>
      </w:pPr>
      <w:r w:rsidRPr="00C24BC2">
        <w:rPr>
          <w:rFonts w:ascii="Times New Roman" w:hAnsi="Times New Roman" w:cs="Times New Roman"/>
          <w:w w:val="110"/>
          <w:sz w:val="28"/>
          <w:szCs w:val="28"/>
        </w:rPr>
        <w:t xml:space="preserve">1.10. </w:t>
      </w:r>
      <w:r w:rsidRPr="00C24BC2">
        <w:rPr>
          <w:rFonts w:ascii="Times New Roman" w:hAnsi="Times New Roman" w:cs="Times New Roman"/>
          <w:b/>
          <w:w w:val="110"/>
          <w:sz w:val="28"/>
          <w:szCs w:val="28"/>
        </w:rPr>
        <w:t>Иллюстрация</w:t>
      </w:r>
      <w:r w:rsidRPr="00C24BC2">
        <w:rPr>
          <w:rFonts w:ascii="Times New Roman" w:hAnsi="Times New Roman" w:cs="Times New Roman"/>
          <w:b/>
          <w:spacing w:val="-14"/>
          <w:w w:val="11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w w:val="110"/>
          <w:sz w:val="28"/>
          <w:szCs w:val="28"/>
        </w:rPr>
        <w:t>не</w:t>
      </w:r>
      <w:r w:rsidRPr="00C24BC2">
        <w:rPr>
          <w:rFonts w:ascii="Times New Roman" w:hAnsi="Times New Roman" w:cs="Times New Roman"/>
          <w:b/>
          <w:spacing w:val="-14"/>
          <w:w w:val="11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w w:val="110"/>
          <w:sz w:val="28"/>
          <w:szCs w:val="28"/>
        </w:rPr>
        <w:t>должна</w:t>
      </w:r>
      <w:r w:rsidRPr="00C24BC2">
        <w:rPr>
          <w:rFonts w:ascii="Times New Roman" w:hAnsi="Times New Roman" w:cs="Times New Roman"/>
          <w:b/>
          <w:spacing w:val="-13"/>
          <w:w w:val="11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w w:val="110"/>
          <w:sz w:val="28"/>
          <w:szCs w:val="28"/>
        </w:rPr>
        <w:t>завершать</w:t>
      </w:r>
      <w:r w:rsidRPr="00C24BC2">
        <w:rPr>
          <w:rFonts w:ascii="Times New Roman" w:hAnsi="Times New Roman" w:cs="Times New Roman"/>
          <w:b/>
          <w:spacing w:val="-13"/>
          <w:w w:val="11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w w:val="110"/>
          <w:sz w:val="28"/>
          <w:szCs w:val="28"/>
        </w:rPr>
        <w:t>текст</w:t>
      </w:r>
      <w:r w:rsidRPr="00C24BC2">
        <w:rPr>
          <w:rFonts w:ascii="Times New Roman" w:hAnsi="Times New Roman" w:cs="Times New Roman"/>
          <w:b/>
          <w:spacing w:val="-11"/>
          <w:w w:val="110"/>
          <w:sz w:val="28"/>
          <w:szCs w:val="28"/>
        </w:rPr>
        <w:t xml:space="preserve"> </w:t>
      </w:r>
      <w:r w:rsidRPr="00C24BC2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статьи!</w:t>
      </w:r>
    </w:p>
    <w:p w14:paraId="7952405B" w14:textId="77777777" w:rsidR="00D048BA" w:rsidRDefault="00D048BA" w:rsidP="00C24BC2">
      <w:pPr>
        <w:tabs>
          <w:tab w:val="left" w:pos="-709"/>
          <w:tab w:val="left" w:pos="1279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2"/>
          <w:w w:val="110"/>
          <w:sz w:val="28"/>
          <w:szCs w:val="28"/>
        </w:rPr>
      </w:pPr>
    </w:p>
    <w:p w14:paraId="637BE9A1" w14:textId="77777777" w:rsidR="00270567" w:rsidRDefault="00270567">
      <w:pPr>
        <w:rPr>
          <w:rFonts w:ascii="Times New Roman" w:hAnsi="Times New Roman" w:cs="Times New Roman"/>
          <w:b/>
          <w:spacing w:val="-2"/>
          <w:w w:val="110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br w:type="page"/>
      </w:r>
    </w:p>
    <w:p w14:paraId="23BEB38F" w14:textId="77777777" w:rsidR="00D048BA" w:rsidRPr="00270567" w:rsidRDefault="00D048BA" w:rsidP="00270567">
      <w:pPr>
        <w:tabs>
          <w:tab w:val="left" w:pos="-709"/>
          <w:tab w:val="left" w:pos="1279"/>
        </w:tabs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b/>
          <w:spacing w:val="-2"/>
          <w:w w:val="110"/>
          <w:sz w:val="28"/>
          <w:szCs w:val="28"/>
        </w:rPr>
      </w:pPr>
      <w:r w:rsidRPr="00270567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lastRenderedPageBreak/>
        <w:t>Структура публикаций</w:t>
      </w:r>
    </w:p>
    <w:p w14:paraId="65FB4844" w14:textId="77777777" w:rsidR="00D048BA" w:rsidRPr="00270567" w:rsidRDefault="00D048BA" w:rsidP="00270567">
      <w:pPr>
        <w:tabs>
          <w:tab w:val="left" w:pos="-709"/>
          <w:tab w:val="left" w:pos="1279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2"/>
          <w:w w:val="110"/>
          <w:sz w:val="28"/>
          <w:szCs w:val="28"/>
        </w:rPr>
      </w:pPr>
    </w:p>
    <w:p w14:paraId="7410584E" w14:textId="77777777" w:rsidR="00D048BA" w:rsidRPr="00270567" w:rsidRDefault="00D048BA" w:rsidP="00270567">
      <w:pPr>
        <w:pStyle w:val="a5"/>
        <w:jc w:val="both"/>
        <w:rPr>
          <w:color w:val="111111"/>
          <w:spacing w:val="-2"/>
          <w:sz w:val="28"/>
          <w:szCs w:val="28"/>
        </w:rPr>
      </w:pPr>
      <w:r w:rsidRPr="00270567">
        <w:rPr>
          <w:rStyle w:val="a6"/>
          <w:color w:val="111111"/>
          <w:spacing w:val="-2"/>
          <w:sz w:val="28"/>
          <w:szCs w:val="28"/>
        </w:rPr>
        <w:t>Разделы статей должны включать:</w:t>
      </w:r>
    </w:p>
    <w:p w14:paraId="32188EFD" w14:textId="0D5A03F2" w:rsidR="00D048BA" w:rsidRPr="00270567" w:rsidRDefault="00D048BA" w:rsidP="00270567">
      <w:pPr>
        <w:pStyle w:val="a5"/>
        <w:jc w:val="both"/>
        <w:rPr>
          <w:rStyle w:val="a6"/>
          <w:color w:val="111111"/>
          <w:spacing w:val="-2"/>
          <w:sz w:val="28"/>
          <w:szCs w:val="28"/>
        </w:rPr>
      </w:pPr>
      <w:r w:rsidRPr="00270567">
        <w:rPr>
          <w:rStyle w:val="a6"/>
          <w:color w:val="111111"/>
          <w:spacing w:val="-2"/>
          <w:sz w:val="28"/>
          <w:szCs w:val="28"/>
        </w:rPr>
        <w:t>Индекс УДК</w:t>
      </w:r>
      <w:r w:rsidR="0093480E">
        <w:rPr>
          <w:rStyle w:val="a6"/>
          <w:color w:val="111111"/>
          <w:spacing w:val="-2"/>
          <w:sz w:val="28"/>
          <w:szCs w:val="28"/>
        </w:rPr>
        <w:t xml:space="preserve"> </w:t>
      </w:r>
      <w:r w:rsidRPr="00270567">
        <w:rPr>
          <w:color w:val="111111"/>
          <w:spacing w:val="-2"/>
          <w:sz w:val="28"/>
          <w:szCs w:val="28"/>
        </w:rPr>
        <w:t>(Универсальная десятичная классификация) должен быть расположен в левом верхнем углу статьи.</w:t>
      </w:r>
      <w:r w:rsidRPr="00270567">
        <w:rPr>
          <w:rStyle w:val="a6"/>
          <w:color w:val="111111"/>
          <w:spacing w:val="-2"/>
          <w:sz w:val="28"/>
          <w:szCs w:val="28"/>
        </w:rPr>
        <w:t xml:space="preserve"> </w:t>
      </w:r>
    </w:p>
    <w:p w14:paraId="7332540D" w14:textId="77777777" w:rsidR="00D048BA" w:rsidRPr="00270567" w:rsidRDefault="00D048BA" w:rsidP="00270567">
      <w:pPr>
        <w:pStyle w:val="a5"/>
        <w:jc w:val="both"/>
        <w:rPr>
          <w:color w:val="111111"/>
          <w:spacing w:val="-2"/>
          <w:sz w:val="28"/>
          <w:szCs w:val="28"/>
        </w:rPr>
      </w:pPr>
      <w:r w:rsidRPr="00270567">
        <w:rPr>
          <w:rStyle w:val="a6"/>
          <w:color w:val="111111"/>
          <w:spacing w:val="-2"/>
          <w:sz w:val="28"/>
          <w:szCs w:val="28"/>
        </w:rPr>
        <w:t>Название статьи</w:t>
      </w:r>
      <w:r w:rsidRPr="00270567">
        <w:rPr>
          <w:color w:val="111111"/>
          <w:spacing w:val="-2"/>
          <w:sz w:val="28"/>
          <w:szCs w:val="28"/>
        </w:rPr>
        <w:t> должно быть информативным, с использованием основных терминов, характеризующих тему статьи, и четко отражающим ее содержание в нескольких словах.</w:t>
      </w:r>
    </w:p>
    <w:p w14:paraId="6CCF7640" w14:textId="77777777" w:rsidR="00D048BA" w:rsidRPr="00270567" w:rsidRDefault="00D048BA" w:rsidP="00270567">
      <w:pPr>
        <w:pStyle w:val="a5"/>
        <w:jc w:val="both"/>
        <w:rPr>
          <w:color w:val="111111"/>
          <w:spacing w:val="-2"/>
          <w:sz w:val="28"/>
          <w:szCs w:val="28"/>
        </w:rPr>
      </w:pPr>
      <w:r w:rsidRPr="00270567">
        <w:rPr>
          <w:rStyle w:val="a6"/>
          <w:color w:val="111111"/>
          <w:spacing w:val="-2"/>
          <w:sz w:val="28"/>
          <w:szCs w:val="28"/>
        </w:rPr>
        <w:t>Фамилия И.О. автора</w:t>
      </w:r>
    </w:p>
    <w:p w14:paraId="6DF85515" w14:textId="7021E517" w:rsidR="00D048BA" w:rsidRPr="00270567" w:rsidRDefault="00D048BA" w:rsidP="00270567">
      <w:pPr>
        <w:pStyle w:val="a5"/>
        <w:jc w:val="both"/>
        <w:rPr>
          <w:color w:val="111111"/>
          <w:spacing w:val="-2"/>
          <w:sz w:val="28"/>
          <w:szCs w:val="28"/>
        </w:rPr>
      </w:pPr>
      <w:r w:rsidRPr="00270567">
        <w:rPr>
          <w:rStyle w:val="a7"/>
          <w:b/>
          <w:bCs/>
          <w:color w:val="111111"/>
          <w:spacing w:val="-2"/>
          <w:sz w:val="28"/>
          <w:szCs w:val="28"/>
        </w:rPr>
        <w:t>Аннотация</w:t>
      </w:r>
      <w:r w:rsidR="0093480E">
        <w:rPr>
          <w:rStyle w:val="a6"/>
          <w:color w:val="111111"/>
          <w:spacing w:val="-2"/>
          <w:sz w:val="28"/>
          <w:szCs w:val="28"/>
        </w:rPr>
        <w:t xml:space="preserve"> </w:t>
      </w:r>
      <w:r w:rsidRPr="00270567">
        <w:rPr>
          <w:color w:val="111111"/>
          <w:spacing w:val="-2"/>
          <w:sz w:val="28"/>
          <w:szCs w:val="28"/>
        </w:rPr>
        <w:t>представляет собой краткое изложение основных положений статьи; не нужно повторять в статье то, что уже сказано в аннотации. Рекомендуемый объем аннотации – от 5 до 10 строк.</w:t>
      </w:r>
    </w:p>
    <w:p w14:paraId="6AE4ECC1" w14:textId="77777777" w:rsidR="00D048BA" w:rsidRPr="00270567" w:rsidRDefault="00D048BA" w:rsidP="00270567">
      <w:pPr>
        <w:pStyle w:val="a5"/>
        <w:jc w:val="both"/>
        <w:rPr>
          <w:color w:val="111111"/>
          <w:spacing w:val="-2"/>
          <w:sz w:val="28"/>
          <w:szCs w:val="28"/>
        </w:rPr>
      </w:pPr>
      <w:r w:rsidRPr="00270567">
        <w:rPr>
          <w:rStyle w:val="a7"/>
          <w:b/>
          <w:bCs/>
          <w:color w:val="111111"/>
          <w:spacing w:val="-2"/>
          <w:sz w:val="28"/>
          <w:szCs w:val="28"/>
        </w:rPr>
        <w:t>Ключевые слова</w:t>
      </w:r>
      <w:r w:rsidRPr="00270567">
        <w:rPr>
          <w:rStyle w:val="a6"/>
          <w:color w:val="111111"/>
          <w:spacing w:val="-2"/>
          <w:sz w:val="28"/>
          <w:szCs w:val="28"/>
        </w:rPr>
        <w:t> </w:t>
      </w:r>
      <w:r w:rsidRPr="00270567">
        <w:rPr>
          <w:color w:val="111111"/>
          <w:spacing w:val="-2"/>
          <w:sz w:val="28"/>
          <w:szCs w:val="28"/>
        </w:rPr>
        <w:t>– набор слов по теме публикации. Рекомендуемое количество ключевых слов/фраз – не более 10.</w:t>
      </w:r>
    </w:p>
    <w:p w14:paraId="6B5B9821" w14:textId="77777777" w:rsidR="00D048BA" w:rsidRPr="00270567" w:rsidRDefault="00D048BA" w:rsidP="00270567">
      <w:pPr>
        <w:tabs>
          <w:tab w:val="left" w:pos="-709"/>
          <w:tab w:val="left" w:pos="1279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111111"/>
          <w:spacing w:val="-2"/>
          <w:sz w:val="28"/>
          <w:szCs w:val="28"/>
        </w:rPr>
      </w:pPr>
      <w:r w:rsidRPr="00270567">
        <w:rPr>
          <w:rStyle w:val="a6"/>
          <w:rFonts w:ascii="Times New Roman" w:hAnsi="Times New Roman" w:cs="Times New Roman"/>
          <w:color w:val="111111"/>
          <w:spacing w:val="-2"/>
          <w:sz w:val="28"/>
          <w:szCs w:val="28"/>
        </w:rPr>
        <w:t>Текст статьи</w:t>
      </w:r>
      <w:r w:rsidRPr="00270567">
        <w:rPr>
          <w:rFonts w:ascii="Times New Roman" w:hAnsi="Times New Roman" w:cs="Times New Roman"/>
          <w:color w:val="111111"/>
          <w:spacing w:val="-2"/>
          <w:sz w:val="28"/>
          <w:szCs w:val="28"/>
          <w:shd w:val="clear" w:color="auto" w:fill="FBFAF3"/>
        </w:rPr>
        <w:t> </w:t>
      </w:r>
      <w:r w:rsidRPr="00270567">
        <w:rPr>
          <w:rFonts w:ascii="Times New Roman" w:hAnsi="Times New Roman" w:cs="Times New Roman"/>
          <w:color w:val="111111"/>
          <w:spacing w:val="-2"/>
          <w:sz w:val="28"/>
          <w:szCs w:val="28"/>
        </w:rPr>
        <w:t>должен быть структурирован, и излагаться в определенной последовательности:</w:t>
      </w:r>
    </w:p>
    <w:p w14:paraId="33E8191C" w14:textId="77777777" w:rsidR="00D048BA" w:rsidRPr="00270567" w:rsidRDefault="00D048BA" w:rsidP="00270567">
      <w:pPr>
        <w:tabs>
          <w:tab w:val="left" w:pos="-709"/>
          <w:tab w:val="left" w:pos="1279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111111"/>
          <w:spacing w:val="-2"/>
          <w:sz w:val="28"/>
          <w:szCs w:val="28"/>
        </w:rPr>
      </w:pPr>
    </w:p>
    <w:p w14:paraId="6A180908" w14:textId="77777777" w:rsidR="00D048BA" w:rsidRPr="00AB446E" w:rsidRDefault="00D048BA" w:rsidP="00270567">
      <w:pPr>
        <w:tabs>
          <w:tab w:val="left" w:pos="-709"/>
          <w:tab w:val="left" w:pos="1279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46E">
        <w:rPr>
          <w:rFonts w:ascii="Times New Roman" w:hAnsi="Times New Roman" w:cs="Times New Roman"/>
          <w:sz w:val="28"/>
          <w:szCs w:val="28"/>
        </w:rPr>
        <w:t>Актуальность.…</w:t>
      </w:r>
    </w:p>
    <w:p w14:paraId="371F6B26" w14:textId="77777777" w:rsidR="00D048BA" w:rsidRPr="00AB446E" w:rsidRDefault="00D048BA" w:rsidP="00270567">
      <w:pPr>
        <w:tabs>
          <w:tab w:val="left" w:pos="-709"/>
          <w:tab w:val="left" w:pos="1279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46E">
        <w:rPr>
          <w:rFonts w:ascii="Times New Roman" w:hAnsi="Times New Roman" w:cs="Times New Roman"/>
          <w:sz w:val="28"/>
          <w:szCs w:val="28"/>
        </w:rPr>
        <w:t>Цель статьи.…</w:t>
      </w:r>
    </w:p>
    <w:p w14:paraId="4B5E5237" w14:textId="77777777" w:rsidR="00D048BA" w:rsidRPr="00AB446E" w:rsidRDefault="00AB446E" w:rsidP="00270567">
      <w:pPr>
        <w:tabs>
          <w:tab w:val="left" w:pos="-709"/>
          <w:tab w:val="left" w:pos="1279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46E">
        <w:rPr>
          <w:rFonts w:ascii="Times New Roman" w:hAnsi="Times New Roman" w:cs="Times New Roman"/>
          <w:sz w:val="28"/>
          <w:szCs w:val="28"/>
        </w:rPr>
        <w:t>Объект</w:t>
      </w:r>
      <w:r w:rsidR="00D048BA" w:rsidRPr="00AB446E">
        <w:rPr>
          <w:rFonts w:ascii="Times New Roman" w:hAnsi="Times New Roman" w:cs="Times New Roman"/>
          <w:sz w:val="28"/>
          <w:szCs w:val="28"/>
        </w:rPr>
        <w:t xml:space="preserve"> исследования.…</w:t>
      </w:r>
    </w:p>
    <w:p w14:paraId="7C84F7C5" w14:textId="77777777" w:rsidR="00D048BA" w:rsidRPr="00AB446E" w:rsidRDefault="00D048BA" w:rsidP="00270567">
      <w:pPr>
        <w:tabs>
          <w:tab w:val="left" w:pos="-709"/>
          <w:tab w:val="left" w:pos="1279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46E">
        <w:rPr>
          <w:rFonts w:ascii="Times New Roman" w:hAnsi="Times New Roman" w:cs="Times New Roman"/>
          <w:sz w:val="28"/>
          <w:szCs w:val="28"/>
        </w:rPr>
        <w:t>Предмет исследования.…</w:t>
      </w:r>
    </w:p>
    <w:p w14:paraId="14224112" w14:textId="77777777" w:rsidR="00D048BA" w:rsidRPr="00AB446E" w:rsidRDefault="00D048BA" w:rsidP="00270567">
      <w:pPr>
        <w:tabs>
          <w:tab w:val="left" w:pos="-709"/>
          <w:tab w:val="left" w:pos="1279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46E">
        <w:rPr>
          <w:rFonts w:ascii="Times New Roman" w:hAnsi="Times New Roman" w:cs="Times New Roman"/>
          <w:sz w:val="28"/>
          <w:szCs w:val="28"/>
        </w:rPr>
        <w:t>Степень научной разработанности.…</w:t>
      </w:r>
    </w:p>
    <w:p w14:paraId="012716CD" w14:textId="77777777" w:rsidR="00D048BA" w:rsidRPr="00AB446E" w:rsidRDefault="00D048BA" w:rsidP="00270567">
      <w:pPr>
        <w:tabs>
          <w:tab w:val="left" w:pos="-709"/>
          <w:tab w:val="left" w:pos="1279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46E">
        <w:rPr>
          <w:rFonts w:ascii="Times New Roman" w:hAnsi="Times New Roman" w:cs="Times New Roman"/>
          <w:sz w:val="28"/>
          <w:szCs w:val="28"/>
        </w:rPr>
        <w:t>Результаты исследования.…</w:t>
      </w:r>
    </w:p>
    <w:p w14:paraId="53A25FFB" w14:textId="77777777" w:rsidR="00D048BA" w:rsidRPr="00270567" w:rsidRDefault="00D048BA" w:rsidP="00270567">
      <w:pPr>
        <w:tabs>
          <w:tab w:val="left" w:pos="-709"/>
          <w:tab w:val="left" w:pos="1279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46E">
        <w:rPr>
          <w:rFonts w:ascii="Times New Roman" w:hAnsi="Times New Roman" w:cs="Times New Roman"/>
          <w:sz w:val="28"/>
          <w:szCs w:val="28"/>
        </w:rPr>
        <w:t>Выводы.…</w:t>
      </w:r>
    </w:p>
    <w:p w14:paraId="17491227" w14:textId="77777777" w:rsidR="00D048BA" w:rsidRPr="00270567" w:rsidRDefault="00D048BA" w:rsidP="00270567">
      <w:pPr>
        <w:tabs>
          <w:tab w:val="left" w:pos="-709"/>
          <w:tab w:val="left" w:pos="1279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0567">
        <w:rPr>
          <w:rFonts w:ascii="Times New Roman" w:hAnsi="Times New Roman" w:cs="Times New Roman"/>
          <w:sz w:val="28"/>
          <w:szCs w:val="28"/>
        </w:rPr>
        <w:t>Список источников.</w:t>
      </w:r>
    </w:p>
    <w:p w14:paraId="694A2BAC" w14:textId="77777777" w:rsidR="00AB446E" w:rsidRDefault="00AB446E" w:rsidP="00270567">
      <w:pPr>
        <w:tabs>
          <w:tab w:val="left" w:pos="-709"/>
          <w:tab w:val="left" w:pos="1279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111111"/>
          <w:spacing w:val="-2"/>
          <w:sz w:val="28"/>
          <w:szCs w:val="28"/>
        </w:rPr>
      </w:pPr>
    </w:p>
    <w:p w14:paraId="5D7A4697" w14:textId="77777777" w:rsidR="00D048BA" w:rsidRPr="00270567" w:rsidRDefault="00AB446E" w:rsidP="00270567">
      <w:pPr>
        <w:tabs>
          <w:tab w:val="left" w:pos="-709"/>
          <w:tab w:val="left" w:pos="1279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0567">
        <w:rPr>
          <w:rFonts w:ascii="Times New Roman" w:hAnsi="Times New Roman" w:cs="Times New Roman"/>
          <w:sz w:val="28"/>
          <w:szCs w:val="28"/>
        </w:rPr>
        <w:t>Список источников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048BA" w:rsidRPr="00270567">
        <w:rPr>
          <w:rFonts w:ascii="Times New Roman" w:hAnsi="Times New Roman" w:cs="Times New Roman"/>
          <w:color w:val="111111"/>
          <w:spacing w:val="-2"/>
          <w:sz w:val="28"/>
          <w:szCs w:val="28"/>
        </w:rPr>
        <w:t>оставляется в соответствии со стандартом, установленным системой Российского индекса научного цитирования, и должен включать: название, место и год издания, издательство, номер тома (выпуска), страницы.</w:t>
      </w:r>
    </w:p>
    <w:p w14:paraId="36F2F848" w14:textId="77777777" w:rsidR="00D048BA" w:rsidRPr="00270567" w:rsidRDefault="00D048BA" w:rsidP="00270567">
      <w:pPr>
        <w:pStyle w:val="a5"/>
        <w:jc w:val="both"/>
        <w:rPr>
          <w:color w:val="111111"/>
          <w:spacing w:val="-2"/>
          <w:sz w:val="28"/>
          <w:szCs w:val="28"/>
        </w:rPr>
      </w:pPr>
      <w:r w:rsidRPr="00270567">
        <w:rPr>
          <w:color w:val="111111"/>
          <w:spacing w:val="-2"/>
          <w:sz w:val="28"/>
          <w:szCs w:val="28"/>
        </w:rPr>
        <w:t>При этом автор отвечает за достоверность сведений, точность цитирования и ссылок на официальные документы и другие источники. Запрещается использовать в тексте автоматические ссылки, гиперссылки и автоматические сноски Word.</w:t>
      </w:r>
    </w:p>
    <w:p w14:paraId="222BAB70" w14:textId="77777777" w:rsidR="00D048BA" w:rsidRDefault="00D048BA" w:rsidP="00D048BA">
      <w:pPr>
        <w:pStyle w:val="1"/>
        <w:spacing w:before="306"/>
      </w:pPr>
    </w:p>
    <w:p w14:paraId="005CB3E5" w14:textId="77777777" w:rsidR="00270567" w:rsidRDefault="0027056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14:paraId="7F6E0140" w14:textId="77777777" w:rsidR="00D048BA" w:rsidRDefault="00D048BA" w:rsidP="00D048BA">
      <w:pPr>
        <w:pStyle w:val="1"/>
        <w:spacing w:before="306"/>
      </w:pPr>
      <w:r>
        <w:lastRenderedPageBreak/>
        <w:t>ПРИМЕРЫ</w:t>
      </w:r>
      <w:r>
        <w:rPr>
          <w:spacing w:val="-5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rPr>
          <w:spacing w:val="-2"/>
        </w:rPr>
        <w:t>ТАБЛИЦ</w:t>
      </w:r>
    </w:p>
    <w:p w14:paraId="3A32E2C5" w14:textId="77777777" w:rsidR="00D048BA" w:rsidRPr="0093480E" w:rsidRDefault="00D048BA" w:rsidP="0093480E">
      <w:pPr>
        <w:pStyle w:val="a3"/>
        <w:widowControl w:val="0"/>
        <w:numPr>
          <w:ilvl w:val="0"/>
          <w:numId w:val="3"/>
        </w:numPr>
        <w:tabs>
          <w:tab w:val="left" w:pos="-142"/>
        </w:tabs>
        <w:autoSpaceDE w:val="0"/>
        <w:autoSpaceDN w:val="0"/>
        <w:spacing w:before="319" w:after="0" w:line="240" w:lineRule="auto"/>
        <w:ind w:left="0" w:firstLine="426"/>
        <w:contextualSpacing w:val="0"/>
        <w:jc w:val="left"/>
        <w:rPr>
          <w:rFonts w:ascii="Times New Roman" w:hAnsi="Times New Roman" w:cs="Times New Roman"/>
          <w:i/>
          <w:sz w:val="28"/>
        </w:rPr>
      </w:pPr>
      <w:r w:rsidRPr="0093480E">
        <w:rPr>
          <w:rFonts w:ascii="Times New Roman" w:hAnsi="Times New Roman" w:cs="Times New Roman"/>
          <w:i/>
          <w:sz w:val="28"/>
        </w:rPr>
        <w:t>Несколько</w:t>
      </w:r>
      <w:r w:rsidRPr="0093480E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93480E">
        <w:rPr>
          <w:rFonts w:ascii="Times New Roman" w:hAnsi="Times New Roman" w:cs="Times New Roman"/>
          <w:i/>
          <w:sz w:val="28"/>
        </w:rPr>
        <w:t>таблиц</w:t>
      </w:r>
      <w:r w:rsidRPr="0093480E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93480E">
        <w:rPr>
          <w:rFonts w:ascii="Times New Roman" w:hAnsi="Times New Roman" w:cs="Times New Roman"/>
          <w:i/>
          <w:sz w:val="28"/>
        </w:rPr>
        <w:t>в</w:t>
      </w:r>
      <w:r w:rsidRPr="0093480E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93480E">
        <w:rPr>
          <w:rFonts w:ascii="Times New Roman" w:hAnsi="Times New Roman" w:cs="Times New Roman"/>
          <w:i/>
          <w:spacing w:val="-2"/>
          <w:sz w:val="28"/>
        </w:rPr>
        <w:t>статье</w:t>
      </w:r>
    </w:p>
    <w:p w14:paraId="1B3F14EE" w14:textId="77777777" w:rsidR="0093480E" w:rsidRDefault="0093480E" w:rsidP="0093480E">
      <w:pPr>
        <w:pStyle w:val="a8"/>
        <w:ind w:left="0" w:firstLine="567"/>
        <w:rPr>
          <w:sz w:val="28"/>
        </w:rPr>
      </w:pPr>
    </w:p>
    <w:p w14:paraId="4D3284CB" w14:textId="77777777" w:rsidR="00D048BA" w:rsidRPr="0093480E" w:rsidRDefault="00D048BA" w:rsidP="0093480E">
      <w:pPr>
        <w:pStyle w:val="a8"/>
        <w:ind w:left="0" w:firstLine="567"/>
        <w:rPr>
          <w:sz w:val="28"/>
        </w:rPr>
      </w:pPr>
      <w:r w:rsidRPr="0093480E">
        <w:rPr>
          <w:sz w:val="28"/>
        </w:rPr>
        <w:t>Исходные параметры ковочного молота с гидравлическим приводом приведены в табл. 1, а результаты расчетов – в табл. 2.</w:t>
      </w:r>
    </w:p>
    <w:p w14:paraId="261D48CC" w14:textId="77777777" w:rsidR="00D048BA" w:rsidRDefault="00D048BA" w:rsidP="00D048BA">
      <w:pPr>
        <w:pStyle w:val="a8"/>
        <w:spacing w:before="8"/>
        <w:ind w:left="0"/>
      </w:pPr>
    </w:p>
    <w:p w14:paraId="4C7E86E9" w14:textId="77777777" w:rsidR="00D048BA" w:rsidRPr="0093480E" w:rsidRDefault="00D048BA" w:rsidP="0093480E">
      <w:pPr>
        <w:spacing w:after="0" w:line="276" w:lineRule="auto"/>
        <w:jc w:val="right"/>
        <w:rPr>
          <w:sz w:val="28"/>
        </w:rPr>
      </w:pPr>
      <w:r w:rsidRPr="0093480E">
        <w:rPr>
          <w:sz w:val="28"/>
        </w:rPr>
        <w:t>Таблица</w:t>
      </w:r>
      <w:r w:rsidRPr="0093480E">
        <w:rPr>
          <w:spacing w:val="-5"/>
          <w:sz w:val="28"/>
        </w:rPr>
        <w:t xml:space="preserve"> </w:t>
      </w:r>
      <w:r w:rsidRPr="0093480E">
        <w:rPr>
          <w:spacing w:val="-10"/>
          <w:sz w:val="28"/>
        </w:rPr>
        <w:t>1</w:t>
      </w:r>
    </w:p>
    <w:p w14:paraId="2D0A7974" w14:textId="252EA121" w:rsidR="00D048BA" w:rsidRPr="002B01A3" w:rsidRDefault="00D048BA" w:rsidP="0093480E">
      <w:pPr>
        <w:spacing w:after="0" w:line="276" w:lineRule="auto"/>
        <w:jc w:val="center"/>
        <w:rPr>
          <w:b/>
          <w:i/>
          <w:sz w:val="24"/>
          <w:szCs w:val="24"/>
          <w:lang w:eastAsia="uk-UA"/>
        </w:rPr>
      </w:pPr>
      <w:r w:rsidRPr="002B01A3">
        <w:rPr>
          <w:b/>
          <w:i/>
          <w:sz w:val="28"/>
          <w:szCs w:val="20"/>
          <w:lang w:eastAsia="uk-UA"/>
        </w:rPr>
        <w:t xml:space="preserve">Классификация политических режимов </w:t>
      </w:r>
      <w:r w:rsidR="0093480E">
        <w:rPr>
          <w:b/>
          <w:i/>
          <w:sz w:val="28"/>
          <w:szCs w:val="20"/>
          <w:lang w:eastAsia="uk-UA"/>
        </w:rPr>
        <w:br/>
      </w:r>
      <w:r w:rsidRPr="002B01A3">
        <w:rPr>
          <w:b/>
          <w:i/>
          <w:sz w:val="28"/>
          <w:szCs w:val="20"/>
          <w:lang w:eastAsia="uk-UA"/>
        </w:rPr>
        <w:t>по критериям легитимности и эффективности</w:t>
      </w:r>
    </w:p>
    <w:tbl>
      <w:tblPr>
        <w:tblW w:w="9738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2"/>
        <w:gridCol w:w="4253"/>
        <w:gridCol w:w="4233"/>
      </w:tblGrid>
      <w:tr w:rsidR="00D048BA" w:rsidRPr="0093480E" w14:paraId="55895019" w14:textId="77777777" w:rsidTr="0093480E">
        <w:trPr>
          <w:trHeight w:val="382"/>
        </w:trPr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BF7AE1" w14:textId="77777777" w:rsidR="00D048BA" w:rsidRPr="0093480E" w:rsidRDefault="00D048BA" w:rsidP="0093480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3480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Легитимность</w:t>
            </w:r>
          </w:p>
        </w:tc>
        <w:tc>
          <w:tcPr>
            <w:tcW w:w="8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9E740" w14:textId="77777777" w:rsidR="00D048BA" w:rsidRPr="0093480E" w:rsidRDefault="00D048BA" w:rsidP="0093480E">
            <w:pPr>
              <w:tabs>
                <w:tab w:val="left" w:pos="3660"/>
                <w:tab w:val="center" w:pos="4481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3480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Эффективность</w:t>
            </w:r>
          </w:p>
        </w:tc>
      </w:tr>
      <w:tr w:rsidR="00D048BA" w:rsidRPr="0093480E" w14:paraId="4B5F236F" w14:textId="77777777" w:rsidTr="0093480E">
        <w:tc>
          <w:tcPr>
            <w:tcW w:w="125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FD2C4B9" w14:textId="77777777" w:rsidR="00D048BA" w:rsidRPr="0093480E" w:rsidRDefault="00D048BA" w:rsidP="003B0B6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1A76E" w14:textId="77777777" w:rsidR="00D048BA" w:rsidRPr="0093480E" w:rsidRDefault="00D048BA" w:rsidP="0093480E">
            <w:pPr>
              <w:ind w:left="142" w:right="13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3480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Высокий уровень легитимности и эффективности (современные США, Швеция, Великобритания, ФРГ)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0DF9B" w14:textId="77777777" w:rsidR="00D048BA" w:rsidRPr="0093480E" w:rsidRDefault="00D048BA" w:rsidP="0093480E">
            <w:pPr>
              <w:ind w:left="142" w:right="13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3480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Режимы легитимные, но неэффективные (современная Италия)</w:t>
            </w:r>
          </w:p>
        </w:tc>
      </w:tr>
      <w:tr w:rsidR="00D048BA" w:rsidRPr="0093480E" w14:paraId="3CBB27D7" w14:textId="77777777" w:rsidTr="0093480E"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F4945" w14:textId="77777777" w:rsidR="00D048BA" w:rsidRPr="0093480E" w:rsidRDefault="00D048BA" w:rsidP="003B0B6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A9DC7" w14:textId="77777777" w:rsidR="00D048BA" w:rsidRPr="0093480E" w:rsidRDefault="00D048BA" w:rsidP="0093480E">
            <w:pPr>
              <w:ind w:left="142" w:right="13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3480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Эффективные, но нелегитимные режимы (Италия и Германия в 30-тые годы ХХ в.)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0773D" w14:textId="77777777" w:rsidR="00D048BA" w:rsidRPr="0093480E" w:rsidRDefault="00D048BA" w:rsidP="0093480E">
            <w:pPr>
              <w:ind w:left="142" w:right="13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3480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Режимы нелегитимные и неэффективные</w:t>
            </w:r>
          </w:p>
        </w:tc>
      </w:tr>
    </w:tbl>
    <w:p w14:paraId="72F44449" w14:textId="77777777" w:rsidR="00D048BA" w:rsidRPr="0093480E" w:rsidRDefault="00D048BA" w:rsidP="0093480E">
      <w:pPr>
        <w:tabs>
          <w:tab w:val="left" w:pos="1417"/>
        </w:tabs>
        <w:spacing w:after="0"/>
        <w:rPr>
          <w:rFonts w:ascii="Times New Roman" w:hAnsi="Times New Roman" w:cs="Times New Roman"/>
          <w:i/>
          <w:sz w:val="28"/>
        </w:rPr>
      </w:pPr>
    </w:p>
    <w:p w14:paraId="1FEC94EA" w14:textId="77777777" w:rsidR="00D048BA" w:rsidRPr="0093480E" w:rsidRDefault="00D048BA" w:rsidP="0093480E">
      <w:pPr>
        <w:pStyle w:val="a3"/>
        <w:widowControl w:val="0"/>
        <w:numPr>
          <w:ilvl w:val="0"/>
          <w:numId w:val="3"/>
        </w:numPr>
        <w:tabs>
          <w:tab w:val="left" w:pos="-142"/>
        </w:tabs>
        <w:autoSpaceDE w:val="0"/>
        <w:autoSpaceDN w:val="0"/>
        <w:spacing w:after="0" w:line="240" w:lineRule="auto"/>
        <w:ind w:left="0" w:firstLine="426"/>
        <w:contextualSpacing w:val="0"/>
        <w:jc w:val="left"/>
        <w:rPr>
          <w:rFonts w:ascii="Times New Roman" w:hAnsi="Times New Roman" w:cs="Times New Roman"/>
          <w:i/>
          <w:sz w:val="28"/>
        </w:rPr>
      </w:pPr>
      <w:r w:rsidRPr="0093480E">
        <w:rPr>
          <w:rFonts w:ascii="Times New Roman" w:hAnsi="Times New Roman" w:cs="Times New Roman"/>
          <w:i/>
          <w:sz w:val="28"/>
        </w:rPr>
        <w:t>Одна</w:t>
      </w:r>
      <w:r w:rsidRPr="0093480E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93480E">
        <w:rPr>
          <w:rFonts w:ascii="Times New Roman" w:hAnsi="Times New Roman" w:cs="Times New Roman"/>
          <w:i/>
          <w:sz w:val="28"/>
        </w:rPr>
        <w:t>таблица</w:t>
      </w:r>
      <w:r w:rsidRPr="0093480E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93480E">
        <w:rPr>
          <w:rFonts w:ascii="Times New Roman" w:hAnsi="Times New Roman" w:cs="Times New Roman"/>
          <w:i/>
          <w:sz w:val="28"/>
        </w:rPr>
        <w:t>в</w:t>
      </w:r>
      <w:r w:rsidRPr="0093480E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93480E">
        <w:rPr>
          <w:rFonts w:ascii="Times New Roman" w:hAnsi="Times New Roman" w:cs="Times New Roman"/>
          <w:i/>
          <w:spacing w:val="-2"/>
          <w:sz w:val="28"/>
        </w:rPr>
        <w:t>статье</w:t>
      </w:r>
    </w:p>
    <w:p w14:paraId="52199A2A" w14:textId="77777777" w:rsidR="00D048BA" w:rsidRPr="0093480E" w:rsidRDefault="00D048BA" w:rsidP="0093480E">
      <w:pPr>
        <w:pStyle w:val="a8"/>
        <w:ind w:left="0"/>
        <w:rPr>
          <w:b/>
          <w:i/>
          <w:sz w:val="17"/>
        </w:rPr>
      </w:pPr>
    </w:p>
    <w:p w14:paraId="3B3C3033" w14:textId="77777777" w:rsidR="00D048BA" w:rsidRPr="002B01A3" w:rsidRDefault="00D048BA" w:rsidP="0093480E">
      <w:pPr>
        <w:spacing w:after="0" w:line="276" w:lineRule="auto"/>
        <w:jc w:val="center"/>
        <w:rPr>
          <w:b/>
          <w:i/>
          <w:sz w:val="28"/>
          <w:szCs w:val="20"/>
          <w:lang w:eastAsia="uk-UA"/>
        </w:rPr>
      </w:pPr>
      <w:r w:rsidRPr="002B01A3">
        <w:rPr>
          <w:b/>
          <w:i/>
          <w:sz w:val="28"/>
          <w:szCs w:val="20"/>
          <w:lang w:eastAsia="uk-UA"/>
        </w:rPr>
        <w:t>Взаимосвязь основных характеристик политического режима и стабильности политической системы</w:t>
      </w:r>
    </w:p>
    <w:tbl>
      <w:tblPr>
        <w:tblW w:w="0" w:type="auto"/>
        <w:jc w:val="center"/>
        <w:tblInd w:w="7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5"/>
        <w:gridCol w:w="1559"/>
        <w:gridCol w:w="1431"/>
        <w:gridCol w:w="1444"/>
        <w:gridCol w:w="1448"/>
      </w:tblGrid>
      <w:tr w:rsidR="00D048BA" w:rsidRPr="0093480E" w14:paraId="439FCD2C" w14:textId="77777777" w:rsidTr="0093480E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1E06F" w14:textId="77777777" w:rsidR="00D048BA" w:rsidRPr="0093480E" w:rsidRDefault="00D048BA" w:rsidP="009348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3480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Легитимность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BB5E0" w14:textId="77777777" w:rsidR="00D048BA" w:rsidRPr="0093480E" w:rsidRDefault="00D048BA" w:rsidP="009348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3480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D2B03" w14:textId="77777777" w:rsidR="00D048BA" w:rsidRPr="0093480E" w:rsidRDefault="00D048BA" w:rsidP="009348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3480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80DB9" w14:textId="77777777" w:rsidR="00D048BA" w:rsidRPr="0093480E" w:rsidRDefault="00D048BA" w:rsidP="009348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3480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340F6" w14:textId="77777777" w:rsidR="00D048BA" w:rsidRPr="0093480E" w:rsidRDefault="00D048BA" w:rsidP="009348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3480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D048BA" w:rsidRPr="0093480E" w14:paraId="315D25C6" w14:textId="77777777" w:rsidTr="0093480E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EE67A" w14:textId="77777777" w:rsidR="00D048BA" w:rsidRPr="0093480E" w:rsidRDefault="00D048BA" w:rsidP="009348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3480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Эффективность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CB9D3" w14:textId="77777777" w:rsidR="00D048BA" w:rsidRPr="0093480E" w:rsidRDefault="00D048BA" w:rsidP="009348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3480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1B5E3" w14:textId="77777777" w:rsidR="00D048BA" w:rsidRPr="0093480E" w:rsidRDefault="00D048BA" w:rsidP="009348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3480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B7DF6" w14:textId="77777777" w:rsidR="00D048BA" w:rsidRPr="0093480E" w:rsidRDefault="00D048BA" w:rsidP="009348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3480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C1E8F" w14:textId="77777777" w:rsidR="00D048BA" w:rsidRPr="0093480E" w:rsidRDefault="00D048BA" w:rsidP="009348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3480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+</w:t>
            </w:r>
          </w:p>
        </w:tc>
      </w:tr>
      <w:tr w:rsidR="00D048BA" w:rsidRPr="0093480E" w14:paraId="03665073" w14:textId="77777777" w:rsidTr="0093480E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EDDE4" w14:textId="77777777" w:rsidR="00D048BA" w:rsidRPr="0093480E" w:rsidRDefault="00D048BA" w:rsidP="009348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3480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Стабильность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3602C" w14:textId="77777777" w:rsidR="00D048BA" w:rsidRPr="0093480E" w:rsidRDefault="00D048BA" w:rsidP="009348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3480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D6AD9" w14:textId="77777777" w:rsidR="00D048BA" w:rsidRPr="0093480E" w:rsidRDefault="00D048BA" w:rsidP="009348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3480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8F221" w14:textId="77777777" w:rsidR="00D048BA" w:rsidRPr="0093480E" w:rsidRDefault="00D048BA" w:rsidP="009348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3480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DBA06" w14:textId="77777777" w:rsidR="00D048BA" w:rsidRPr="0093480E" w:rsidRDefault="00D048BA" w:rsidP="009348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80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</w:p>
        </w:tc>
      </w:tr>
    </w:tbl>
    <w:p w14:paraId="0728FE35" w14:textId="77777777" w:rsidR="00270567" w:rsidRDefault="00270567" w:rsidP="00D048BA">
      <w:pPr>
        <w:pStyle w:val="1"/>
        <w:spacing w:before="228"/>
      </w:pPr>
    </w:p>
    <w:p w14:paraId="4AACF418" w14:textId="77777777" w:rsidR="00270567" w:rsidRDefault="0027056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14:paraId="681D2970" w14:textId="77777777" w:rsidR="00D048BA" w:rsidRDefault="00D048BA" w:rsidP="00D048BA">
      <w:pPr>
        <w:pStyle w:val="1"/>
        <w:spacing w:before="228"/>
      </w:pPr>
      <w:r>
        <w:lastRenderedPageBreak/>
        <w:t>ПРИМЕРЫ</w:t>
      </w:r>
      <w:r>
        <w:rPr>
          <w:spacing w:val="-5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rPr>
          <w:spacing w:val="-2"/>
        </w:rPr>
        <w:t>РИСУНКОВ</w:t>
      </w:r>
    </w:p>
    <w:p w14:paraId="41CB9D08" w14:textId="77777777" w:rsidR="00D048BA" w:rsidRPr="00FD6B7D" w:rsidRDefault="00D048BA" w:rsidP="00D048BA">
      <w:pPr>
        <w:pStyle w:val="a3"/>
        <w:widowControl w:val="0"/>
        <w:numPr>
          <w:ilvl w:val="0"/>
          <w:numId w:val="2"/>
        </w:numPr>
        <w:tabs>
          <w:tab w:val="left" w:pos="564"/>
        </w:tabs>
        <w:autoSpaceDE w:val="0"/>
        <w:autoSpaceDN w:val="0"/>
        <w:spacing w:before="225" w:after="0" w:line="240" w:lineRule="auto"/>
        <w:ind w:left="564" w:hanging="279"/>
        <w:contextualSpacing w:val="0"/>
        <w:jc w:val="left"/>
        <w:rPr>
          <w:i/>
          <w:sz w:val="28"/>
        </w:rPr>
      </w:pPr>
      <w:r>
        <w:rPr>
          <w:i/>
          <w:sz w:val="28"/>
        </w:rPr>
        <w:t>Несколько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рисунков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статье</w:t>
      </w:r>
    </w:p>
    <w:p w14:paraId="3B541299" w14:textId="77777777" w:rsidR="00D048BA" w:rsidRDefault="00D048BA" w:rsidP="00D048BA">
      <w:pPr>
        <w:tabs>
          <w:tab w:val="left" w:pos="564"/>
        </w:tabs>
        <w:spacing w:before="225"/>
        <w:ind w:firstLine="709"/>
        <w:rPr>
          <w:i/>
          <w:sz w:val="28"/>
        </w:rPr>
      </w:pPr>
      <w:r w:rsidRPr="00A518BA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15EEADAA" wp14:editId="008922EF">
            <wp:extent cx="5200650" cy="2590800"/>
            <wp:effectExtent l="0" t="0" r="0" b="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35A577E" w14:textId="77777777" w:rsidR="00D048BA" w:rsidRDefault="00D048BA" w:rsidP="00D048BA">
      <w:pPr>
        <w:jc w:val="center"/>
        <w:rPr>
          <w:b/>
          <w:i/>
          <w:sz w:val="28"/>
        </w:rPr>
      </w:pPr>
    </w:p>
    <w:p w14:paraId="5BDB436E" w14:textId="77777777" w:rsidR="00D048BA" w:rsidRPr="00FD6B7D" w:rsidRDefault="00D048BA" w:rsidP="00D048BA">
      <w:pPr>
        <w:suppressAutoHyphens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FD6B7D">
        <w:rPr>
          <w:rFonts w:eastAsia="Calibri"/>
          <w:b/>
          <w:bCs/>
          <w:i/>
          <w:color w:val="000000"/>
          <w:sz w:val="28"/>
          <w:szCs w:val="28"/>
        </w:rPr>
        <w:t>Рис. 1. Количество проводимого времени в сети Интернет среди россиян</w:t>
      </w:r>
      <w:r w:rsidRPr="00FD6B7D">
        <w:rPr>
          <w:rFonts w:eastAsia="Calibri"/>
          <w:b/>
          <w:bCs/>
          <w:color w:val="000000"/>
          <w:sz w:val="28"/>
          <w:szCs w:val="28"/>
        </w:rPr>
        <w:t>.</w:t>
      </w:r>
    </w:p>
    <w:p w14:paraId="05B6B7D1" w14:textId="77777777" w:rsidR="00D048BA" w:rsidRDefault="00D048BA" w:rsidP="00D048BA">
      <w:pPr>
        <w:rPr>
          <w:sz w:val="28"/>
        </w:rPr>
      </w:pPr>
    </w:p>
    <w:p w14:paraId="4DB69322" w14:textId="77777777" w:rsidR="00D048BA" w:rsidRDefault="00D048BA" w:rsidP="00D048BA">
      <w:pPr>
        <w:rPr>
          <w:sz w:val="28"/>
        </w:rPr>
      </w:pPr>
      <w:r w:rsidRPr="00A518BA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280DEBF0" wp14:editId="39212A1C">
            <wp:extent cx="5495925" cy="3209925"/>
            <wp:effectExtent l="0" t="0" r="0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03760C1" w14:textId="77777777" w:rsidR="00D048BA" w:rsidRPr="00FD6B7D" w:rsidRDefault="00D048BA" w:rsidP="00D048BA">
      <w:pPr>
        <w:rPr>
          <w:sz w:val="28"/>
        </w:rPr>
      </w:pPr>
    </w:p>
    <w:p w14:paraId="1787D16A" w14:textId="77777777" w:rsidR="00D048BA" w:rsidRPr="00FD6B7D" w:rsidRDefault="00D048BA" w:rsidP="00D048BA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FD6B7D">
        <w:rPr>
          <w:rFonts w:eastAsia="Calibri"/>
          <w:b/>
          <w:bCs/>
          <w:i/>
          <w:color w:val="000000"/>
          <w:sz w:val="28"/>
          <w:szCs w:val="28"/>
        </w:rPr>
        <w:t>Рис. 2. Лидирующие источники информирования в РФ в 2024 г.</w:t>
      </w:r>
    </w:p>
    <w:p w14:paraId="50798861" w14:textId="77777777" w:rsidR="00D048BA" w:rsidRDefault="00D048BA" w:rsidP="00AA6AEB">
      <w:pPr>
        <w:pStyle w:val="a8"/>
        <w:ind w:left="0" w:firstLine="0"/>
        <w:rPr>
          <w:rFonts w:asciiTheme="minorHAnsi" w:eastAsiaTheme="minorHAnsi" w:hAnsiTheme="minorHAnsi" w:cstheme="minorBidi"/>
          <w:sz w:val="28"/>
          <w:szCs w:val="22"/>
        </w:rPr>
      </w:pPr>
    </w:p>
    <w:p w14:paraId="6171C5E8" w14:textId="77777777" w:rsidR="00AA6AEB" w:rsidRDefault="00AA6AEB" w:rsidP="00AA6AEB">
      <w:pPr>
        <w:pStyle w:val="a8"/>
        <w:ind w:left="0" w:firstLine="0"/>
        <w:rPr>
          <w:rFonts w:asciiTheme="minorHAnsi" w:eastAsiaTheme="minorHAnsi" w:hAnsiTheme="minorHAnsi" w:cstheme="minorBidi"/>
          <w:sz w:val="28"/>
          <w:szCs w:val="22"/>
        </w:rPr>
      </w:pPr>
    </w:p>
    <w:p w14:paraId="64C238DC" w14:textId="77777777" w:rsidR="00AA6AEB" w:rsidRDefault="00AA6AEB" w:rsidP="00AA6AEB">
      <w:pPr>
        <w:pStyle w:val="a8"/>
        <w:ind w:left="0" w:firstLine="0"/>
        <w:rPr>
          <w:rFonts w:asciiTheme="minorHAnsi" w:eastAsiaTheme="minorHAnsi" w:hAnsiTheme="minorHAnsi" w:cstheme="minorBidi"/>
          <w:sz w:val="28"/>
          <w:szCs w:val="22"/>
        </w:rPr>
      </w:pPr>
    </w:p>
    <w:p w14:paraId="0A0C3920" w14:textId="77777777" w:rsidR="00AA6AEB" w:rsidRDefault="00AA6AEB" w:rsidP="00AA6AEB">
      <w:pPr>
        <w:pStyle w:val="a8"/>
        <w:ind w:left="0" w:firstLine="0"/>
        <w:rPr>
          <w:sz w:val="20"/>
        </w:rPr>
      </w:pPr>
    </w:p>
    <w:p w14:paraId="11F83501" w14:textId="77777777" w:rsidR="00D048BA" w:rsidRDefault="00D048BA" w:rsidP="00D048BA">
      <w:pPr>
        <w:pStyle w:val="a3"/>
        <w:widowControl w:val="0"/>
        <w:numPr>
          <w:ilvl w:val="0"/>
          <w:numId w:val="2"/>
        </w:numPr>
        <w:tabs>
          <w:tab w:val="left" w:pos="1273"/>
        </w:tabs>
        <w:autoSpaceDE w:val="0"/>
        <w:autoSpaceDN w:val="0"/>
        <w:spacing w:before="316" w:after="0" w:line="240" w:lineRule="auto"/>
        <w:ind w:left="1273" w:hanging="280"/>
        <w:contextualSpacing w:val="0"/>
        <w:jc w:val="left"/>
        <w:rPr>
          <w:i/>
          <w:sz w:val="28"/>
        </w:rPr>
      </w:pPr>
      <w:r>
        <w:rPr>
          <w:i/>
          <w:sz w:val="28"/>
        </w:rPr>
        <w:lastRenderedPageBreak/>
        <w:t>Один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рисунок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статье</w:t>
      </w:r>
    </w:p>
    <w:p w14:paraId="7A161990" w14:textId="77777777" w:rsidR="00D048BA" w:rsidRDefault="00D048BA" w:rsidP="00D048BA">
      <w:pPr>
        <w:pStyle w:val="a8"/>
        <w:ind w:left="0"/>
        <w:rPr>
          <w:i/>
          <w:sz w:val="20"/>
        </w:rPr>
      </w:pPr>
    </w:p>
    <w:p w14:paraId="3CDF9DFA" w14:textId="77777777" w:rsidR="00D048BA" w:rsidRDefault="00D048BA" w:rsidP="00D048BA">
      <w:pPr>
        <w:pStyle w:val="a8"/>
        <w:spacing w:before="75"/>
        <w:ind w:left="0"/>
        <w:rPr>
          <w:i/>
          <w:sz w:val="20"/>
        </w:rPr>
      </w:pPr>
    </w:p>
    <w:p w14:paraId="69BC529D" w14:textId="77777777" w:rsidR="00D048BA" w:rsidRDefault="00D048BA" w:rsidP="00D048BA">
      <w:pPr>
        <w:rPr>
          <w:b/>
          <w:i/>
          <w:sz w:val="28"/>
        </w:rPr>
      </w:pPr>
      <w:r w:rsidRPr="00A518BA">
        <w:rPr>
          <w:noProof/>
          <w:sz w:val="28"/>
          <w:szCs w:val="28"/>
          <w:lang w:eastAsia="ru-RU"/>
        </w:rPr>
        <w:drawing>
          <wp:inline distT="0" distB="0" distL="0" distR="0" wp14:anchorId="485943EF" wp14:editId="238FFC32">
            <wp:extent cx="5495925" cy="3209925"/>
            <wp:effectExtent l="0" t="0" r="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8BA4638" w14:textId="77777777" w:rsidR="00D048BA" w:rsidRPr="0093480E" w:rsidRDefault="00D048BA" w:rsidP="0093480E">
      <w:pPr>
        <w:tabs>
          <w:tab w:val="left" w:pos="904"/>
        </w:tabs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93480E">
        <w:rPr>
          <w:rFonts w:ascii="Times New Roman" w:hAnsi="Times New Roman" w:cs="Times New Roman"/>
          <w:b/>
          <w:i/>
          <w:sz w:val="24"/>
        </w:rPr>
        <w:t>Количество подписанных на официальные сообщества политических партий в социальной сети «ВКонтакте»</w:t>
      </w:r>
    </w:p>
    <w:p w14:paraId="1D24D5D8" w14:textId="77777777" w:rsidR="00D048BA" w:rsidRPr="00FD6B7D" w:rsidRDefault="00D048BA" w:rsidP="00D048BA">
      <w:pPr>
        <w:tabs>
          <w:tab w:val="left" w:pos="904"/>
        </w:tabs>
        <w:jc w:val="center"/>
        <w:rPr>
          <w:b/>
          <w:i/>
          <w:sz w:val="28"/>
        </w:rPr>
      </w:pPr>
    </w:p>
    <w:p w14:paraId="292C90EB" w14:textId="77777777" w:rsidR="00270567" w:rsidRDefault="00270567">
      <w:pPr>
        <w:rPr>
          <w:b/>
          <w:sz w:val="28"/>
        </w:rPr>
      </w:pPr>
      <w:r>
        <w:rPr>
          <w:b/>
          <w:sz w:val="28"/>
        </w:rPr>
        <w:br w:type="page"/>
      </w:r>
    </w:p>
    <w:p w14:paraId="2DC04BDB" w14:textId="77777777" w:rsidR="00D048BA" w:rsidRPr="0093480E" w:rsidRDefault="00D048BA" w:rsidP="00934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3480E">
        <w:rPr>
          <w:rFonts w:ascii="Times New Roman" w:hAnsi="Times New Roman" w:cs="Times New Roman"/>
          <w:b/>
          <w:sz w:val="28"/>
        </w:rPr>
        <w:lastRenderedPageBreak/>
        <w:t>ПРИМЕР</w:t>
      </w:r>
      <w:r w:rsidRPr="0093480E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93480E">
        <w:rPr>
          <w:rFonts w:ascii="Times New Roman" w:hAnsi="Times New Roman" w:cs="Times New Roman"/>
          <w:b/>
          <w:sz w:val="28"/>
        </w:rPr>
        <w:t>ОФОРМЛЕНИЯ</w:t>
      </w:r>
      <w:r w:rsidRPr="0093480E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3480E">
        <w:rPr>
          <w:rFonts w:ascii="Times New Roman" w:hAnsi="Times New Roman" w:cs="Times New Roman"/>
          <w:b/>
          <w:sz w:val="28"/>
        </w:rPr>
        <w:t>СПИСКА</w:t>
      </w:r>
      <w:r w:rsidRPr="0093480E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3480E">
        <w:rPr>
          <w:rFonts w:ascii="Times New Roman" w:hAnsi="Times New Roman" w:cs="Times New Roman"/>
          <w:b/>
          <w:spacing w:val="-2"/>
          <w:sz w:val="28"/>
        </w:rPr>
        <w:t>ЛИТЕРАТУРЫ</w:t>
      </w:r>
    </w:p>
    <w:p w14:paraId="452AEB26" w14:textId="77777777" w:rsidR="00D048BA" w:rsidRPr="0093480E" w:rsidRDefault="00D048BA" w:rsidP="00934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3480E">
        <w:rPr>
          <w:rFonts w:ascii="Times New Roman" w:hAnsi="Times New Roman" w:cs="Times New Roman"/>
          <w:b/>
          <w:sz w:val="28"/>
        </w:rPr>
        <w:t>(ГОСТ</w:t>
      </w:r>
      <w:r w:rsidRPr="0093480E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Pr="0093480E">
        <w:rPr>
          <w:rFonts w:ascii="Times New Roman" w:hAnsi="Times New Roman" w:cs="Times New Roman"/>
          <w:b/>
          <w:sz w:val="28"/>
        </w:rPr>
        <w:t>Р</w:t>
      </w:r>
      <w:r w:rsidRPr="0093480E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93480E">
        <w:rPr>
          <w:rFonts w:ascii="Times New Roman" w:hAnsi="Times New Roman" w:cs="Times New Roman"/>
          <w:b/>
          <w:sz w:val="28"/>
        </w:rPr>
        <w:t>7.0.5-</w:t>
      </w:r>
      <w:r w:rsidRPr="0093480E">
        <w:rPr>
          <w:rFonts w:ascii="Times New Roman" w:hAnsi="Times New Roman" w:cs="Times New Roman"/>
          <w:b/>
          <w:spacing w:val="-2"/>
          <w:sz w:val="28"/>
        </w:rPr>
        <w:t>2008)</w:t>
      </w:r>
    </w:p>
    <w:p w14:paraId="188D76BA" w14:textId="77777777" w:rsidR="0093480E" w:rsidRDefault="0093480E" w:rsidP="00934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6107027" w14:textId="77777777" w:rsidR="0093480E" w:rsidRDefault="0093480E" w:rsidP="00934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A8BDB70" w14:textId="77777777" w:rsidR="00D048BA" w:rsidRPr="0093480E" w:rsidRDefault="00D048BA" w:rsidP="00934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3480E">
        <w:rPr>
          <w:rFonts w:ascii="Times New Roman" w:hAnsi="Times New Roman" w:cs="Times New Roman"/>
          <w:b/>
          <w:sz w:val="28"/>
        </w:rPr>
        <w:t>Список</w:t>
      </w:r>
      <w:r w:rsidRPr="0093480E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3480E">
        <w:rPr>
          <w:rFonts w:ascii="Times New Roman" w:hAnsi="Times New Roman" w:cs="Times New Roman"/>
          <w:b/>
          <w:spacing w:val="-2"/>
          <w:sz w:val="28"/>
        </w:rPr>
        <w:t>литературы</w:t>
      </w:r>
    </w:p>
    <w:p w14:paraId="026E07DF" w14:textId="77777777" w:rsidR="00D048BA" w:rsidRDefault="00D048BA" w:rsidP="00D048BA">
      <w:pPr>
        <w:pStyle w:val="a3"/>
        <w:spacing w:line="247" w:lineRule="auto"/>
        <w:ind w:left="0" w:firstLine="709"/>
        <w:rPr>
          <w:sz w:val="28"/>
        </w:rPr>
      </w:pPr>
    </w:p>
    <w:p w14:paraId="5230A19F" w14:textId="48022BCD" w:rsidR="00D048BA" w:rsidRDefault="005032AF" w:rsidP="005032AF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5032AF">
        <w:rPr>
          <w:rFonts w:ascii="Times New Roman" w:hAnsi="Times New Roman" w:cs="Times New Roman"/>
          <w:color w:val="000000"/>
          <w:sz w:val="28"/>
          <w:szCs w:val="28"/>
        </w:rPr>
        <w:t>Моргентау</w:t>
      </w:r>
      <w:proofErr w:type="spellEnd"/>
      <w:r w:rsidRPr="005032AF">
        <w:rPr>
          <w:rFonts w:ascii="Times New Roman" w:hAnsi="Times New Roman" w:cs="Times New Roman"/>
          <w:color w:val="000000"/>
          <w:sz w:val="28"/>
          <w:szCs w:val="28"/>
        </w:rPr>
        <w:t xml:space="preserve"> Г. Международная политика // Антология мировой политической мысли: в 5 т. / ред</w:t>
      </w:r>
      <w:proofErr w:type="gramStart"/>
      <w:r w:rsidRPr="005032AF">
        <w:rPr>
          <w:rFonts w:ascii="Times New Roman" w:hAnsi="Times New Roman" w:cs="Times New Roman"/>
          <w:color w:val="000000"/>
          <w:sz w:val="28"/>
          <w:szCs w:val="28"/>
        </w:rPr>
        <w:t>.-</w:t>
      </w:r>
      <w:proofErr w:type="gramEnd"/>
      <w:r w:rsidRPr="005032AF">
        <w:rPr>
          <w:rFonts w:ascii="Times New Roman" w:hAnsi="Times New Roman" w:cs="Times New Roman"/>
          <w:color w:val="000000"/>
          <w:sz w:val="28"/>
          <w:szCs w:val="28"/>
        </w:rPr>
        <w:t xml:space="preserve">науч. совет: пред. совета Г. Ю. </w:t>
      </w:r>
      <w:proofErr w:type="spellStart"/>
      <w:r w:rsidRPr="005032AF">
        <w:rPr>
          <w:rFonts w:ascii="Times New Roman" w:hAnsi="Times New Roman" w:cs="Times New Roman"/>
          <w:color w:val="000000"/>
          <w:sz w:val="28"/>
          <w:szCs w:val="28"/>
        </w:rPr>
        <w:t>Семигин</w:t>
      </w:r>
      <w:proofErr w:type="spellEnd"/>
      <w:r w:rsidRPr="005032AF">
        <w:rPr>
          <w:rFonts w:ascii="Times New Roman" w:hAnsi="Times New Roman" w:cs="Times New Roman"/>
          <w:color w:val="000000"/>
          <w:sz w:val="28"/>
          <w:szCs w:val="28"/>
        </w:rPr>
        <w:t xml:space="preserve"> и др. Москва: Мысль, 1997. Т. ІІ: Зарубежная политическая мысль ХХ в. С. 500–507.</w:t>
      </w:r>
      <w:r w:rsidR="00D048BA" w:rsidRPr="00503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B03621C" w14:textId="165745EB" w:rsidR="005032AF" w:rsidRDefault="005032AF" w:rsidP="005032AF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5032AF">
        <w:rPr>
          <w:rFonts w:ascii="Times New Roman" w:hAnsi="Times New Roman" w:cs="Times New Roman"/>
          <w:color w:val="000000"/>
          <w:sz w:val="28"/>
          <w:szCs w:val="28"/>
        </w:rPr>
        <w:t>Насилие и его влияние на здоровье. Доклад о ситуации в мире / Всемирная организация здравоохранения. Москва: Изд-во «Весь мир», 2003. 376 с. URL: http://www.who.int/violence_injury_prevention/violence/world_report/en/full_ru.pdf (дата обращения: 20.02.2026).</w:t>
      </w:r>
    </w:p>
    <w:p w14:paraId="1006149F" w14:textId="6CDF215F" w:rsidR="005032AF" w:rsidRDefault="005032AF" w:rsidP="005032AF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503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Самая </w:t>
      </w:r>
      <w:r w:rsidRPr="005032AF">
        <w:rPr>
          <w:rFonts w:ascii="Times New Roman" w:hAnsi="Times New Roman" w:cs="Times New Roman"/>
          <w:color w:val="000000"/>
          <w:sz w:val="28"/>
          <w:szCs w:val="28"/>
        </w:rPr>
        <w:t>густонаселенная тюремная система всех времен // Черная книга коммунизма. Преступления, террор, репрессии. URL: https://www.e-reading.club/chapter.php/1013349/95/Chernaya_kniga_kommunizma._Prestupleniya%2C_terror%2C_repressii.html (дата обращения: 23.03.2026).</w:t>
      </w:r>
    </w:p>
    <w:p w14:paraId="1D6256A5" w14:textId="77777777" w:rsidR="005032AF" w:rsidRPr="005032AF" w:rsidRDefault="005032AF" w:rsidP="005032AF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BF82E8" w14:textId="47D34412" w:rsidR="00F6717A" w:rsidRPr="00F6717A" w:rsidRDefault="00F6717A" w:rsidP="00F6717A">
      <w:pPr>
        <w:spacing w:before="60"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об авторах</w:t>
      </w:r>
    </w:p>
    <w:p w14:paraId="0EE745C7" w14:textId="77777777" w:rsidR="00F6717A" w:rsidRDefault="00F6717A" w:rsidP="00F6717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DE4DD" w14:textId="77777777" w:rsidR="00F6717A" w:rsidRPr="00F6717A" w:rsidRDefault="00F6717A" w:rsidP="00F6717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 для каждого автора фамилию, имя, отчество (полностью), ученую степень, ученое звание, должность, название организации, адрес электронной почты. </w:t>
      </w:r>
      <w:proofErr w:type="gramEnd"/>
    </w:p>
    <w:p w14:paraId="53AFC1DE" w14:textId="140EE1A9" w:rsidR="00F6717A" w:rsidRPr="005032AF" w:rsidRDefault="00F6717A" w:rsidP="00F6717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671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Также требуется включать </w:t>
      </w:r>
      <w:r w:rsidRPr="005032AF">
        <w:rPr>
          <w:rFonts w:ascii="Times New Roman" w:hAnsi="Times New Roman" w:cs="Times New Roman"/>
          <w:i/>
          <w:sz w:val="24"/>
          <w:szCs w:val="24"/>
          <w:lang w:val="en-US"/>
        </w:rPr>
        <w:t>SPIN</w:t>
      </w:r>
      <w:r w:rsidRPr="005032AF">
        <w:rPr>
          <w:rFonts w:ascii="Times New Roman" w:hAnsi="Times New Roman" w:cs="Times New Roman"/>
          <w:i/>
          <w:sz w:val="24"/>
          <w:szCs w:val="24"/>
        </w:rPr>
        <w:t xml:space="preserve">-код: </w:t>
      </w:r>
      <w:r w:rsidRPr="00F671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идентификационный номер исследователя ORCID (</w:t>
      </w:r>
      <w:proofErr w:type="spellStart"/>
      <w:r w:rsidRPr="00F671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Open</w:t>
      </w:r>
      <w:proofErr w:type="spellEnd"/>
      <w:r w:rsidRPr="00F671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671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Researcher</w:t>
      </w:r>
      <w:proofErr w:type="spellEnd"/>
      <w:r w:rsidRPr="00F671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671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and</w:t>
      </w:r>
      <w:proofErr w:type="spellEnd"/>
      <w:r w:rsidRPr="00F671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671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Contributor</w:t>
      </w:r>
      <w:proofErr w:type="spellEnd"/>
      <w:r w:rsidRPr="00F671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ID), который отображается как адрес вида </w:t>
      </w:r>
      <w:hyperlink r:id="rId11" w:history="1">
        <w:r w:rsidRPr="005032AF">
          <w:rPr>
            <w:rFonts w:ascii="Times New Roman" w:eastAsia="Times New Roman" w:hAnsi="Times New Roman" w:cs="Times New Roman"/>
            <w:i/>
            <w:sz w:val="28"/>
            <w:szCs w:val="28"/>
            <w:u w:val="single"/>
            <w:lang w:eastAsia="ru-RU"/>
          </w:rPr>
          <w:t>http://orcid.org/xxxx-xxxx-xxxx-xxxx</w:t>
        </w:r>
      </w:hyperlink>
      <w:r w:rsidRPr="00F671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F6717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Author</w:t>
      </w:r>
      <w:proofErr w:type="spellEnd"/>
      <w:r w:rsidRPr="00F6717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ID РИНЦ,</w:t>
      </w:r>
      <w:r w:rsidRPr="00F671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671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Scopus</w:t>
      </w:r>
      <w:proofErr w:type="spellEnd"/>
      <w:r w:rsidRPr="00F671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ID и др. (при наличии). В сведениях следует указать автора, ответственного за прохождение статьи в редакции.</w:t>
      </w:r>
    </w:p>
    <w:p w14:paraId="4A28EC90" w14:textId="77777777" w:rsidR="00F6717A" w:rsidRPr="005032AF" w:rsidRDefault="00F6717A" w:rsidP="00F6717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1A0F681" w14:textId="77777777" w:rsidR="00F6717A" w:rsidRPr="005032AF" w:rsidRDefault="00F6717A" w:rsidP="00F6717A">
      <w:pPr>
        <w:tabs>
          <w:tab w:val="num" w:pos="72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671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Сопроводительные документы к научной статье</w:t>
      </w:r>
      <w:r w:rsidRPr="005032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45F60CAE" w14:textId="77777777" w:rsidR="00F6717A" w:rsidRPr="005032AF" w:rsidRDefault="00F6717A" w:rsidP="00F6717A">
      <w:pPr>
        <w:tabs>
          <w:tab w:val="num" w:pos="72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58031B49" w14:textId="77777777" w:rsidR="00F6717A" w:rsidRPr="005032AF" w:rsidRDefault="00F6717A" w:rsidP="00F6717A">
      <w:pPr>
        <w:tabs>
          <w:tab w:val="num" w:pos="72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Pr="00F671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Рецензия, подписанная профессором или членом редколлегии журнала с печатью отдела кадров.</w:t>
      </w:r>
      <w:r w:rsidRPr="0050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67CB07" w14:textId="77777777" w:rsidR="00F6717A" w:rsidRPr="005032AF" w:rsidRDefault="00F6717A" w:rsidP="00F6717A">
      <w:pPr>
        <w:tabs>
          <w:tab w:val="num" w:pos="72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6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Авторские справки на каждого автора в формате MS </w:t>
      </w:r>
      <w:proofErr w:type="spellStart"/>
      <w:r w:rsidRPr="00F6717A">
        <w:rPr>
          <w:rFonts w:ascii="Times New Roman" w:eastAsia="Times New Roman" w:hAnsi="Times New Roman" w:cs="Times New Roman"/>
          <w:sz w:val="28"/>
          <w:szCs w:val="28"/>
          <w:lang w:eastAsia="ru-RU"/>
        </w:rPr>
        <w:t>Word.</w:t>
      </w:r>
      <w:proofErr w:type="spellEnd"/>
    </w:p>
    <w:p w14:paraId="3A266F73" w14:textId="23DB2552" w:rsidR="00270567" w:rsidRPr="005032AF" w:rsidRDefault="00F6717A" w:rsidP="005032AF">
      <w:pPr>
        <w:tabs>
          <w:tab w:val="num" w:pos="72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F671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аспирантов очной формы обучения: статус аспиранта должен быть подтвержден справкой об учебе в аспирантуре, заверенной подписью руководителя организации и печатью.</w:t>
      </w:r>
      <w:r w:rsidR="00270567" w:rsidRPr="005032AF">
        <w:br w:type="page"/>
      </w:r>
    </w:p>
    <w:p w14:paraId="6F8E5728" w14:textId="77777777" w:rsidR="00D048BA" w:rsidRDefault="00D048BA" w:rsidP="008C782B">
      <w:pPr>
        <w:pStyle w:val="1"/>
        <w:spacing w:before="76"/>
        <w:ind w:left="0" w:right="0" w:firstLine="426"/>
        <w:rPr>
          <w:spacing w:val="-2"/>
        </w:rPr>
      </w:pPr>
      <w:r w:rsidRPr="007F4954">
        <w:lastRenderedPageBreak/>
        <w:t>ПРИМЕР</w:t>
      </w:r>
      <w:r w:rsidRPr="007F4954">
        <w:rPr>
          <w:spacing w:val="-9"/>
        </w:rPr>
        <w:t xml:space="preserve"> </w:t>
      </w:r>
      <w:r w:rsidRPr="007F4954">
        <w:t>ОФОРМЛЕНИЯ</w:t>
      </w:r>
      <w:r w:rsidRPr="007F4954">
        <w:rPr>
          <w:spacing w:val="-6"/>
        </w:rPr>
        <w:t xml:space="preserve"> </w:t>
      </w:r>
      <w:r w:rsidRPr="007F4954">
        <w:t>ВЫХОДНЫХ</w:t>
      </w:r>
      <w:r w:rsidRPr="007F4954">
        <w:rPr>
          <w:spacing w:val="-6"/>
        </w:rPr>
        <w:t xml:space="preserve"> </w:t>
      </w:r>
      <w:r w:rsidRPr="007F4954">
        <w:t>ДАННЫХ</w:t>
      </w:r>
      <w:r w:rsidRPr="007F4954">
        <w:rPr>
          <w:spacing w:val="-6"/>
        </w:rPr>
        <w:t xml:space="preserve"> </w:t>
      </w:r>
      <w:r w:rsidRPr="007F4954">
        <w:rPr>
          <w:spacing w:val="-2"/>
        </w:rPr>
        <w:t>СТАТЬИ</w:t>
      </w:r>
    </w:p>
    <w:p w14:paraId="47624B2B" w14:textId="77777777" w:rsidR="00C96E71" w:rsidRDefault="00C96E71" w:rsidP="0093480E">
      <w:pPr>
        <w:pStyle w:val="1"/>
        <w:spacing w:before="76"/>
        <w:ind w:left="0" w:right="0" w:firstLine="426"/>
        <w:jc w:val="left"/>
        <w:rPr>
          <w:spacing w:val="-2"/>
        </w:rPr>
      </w:pPr>
    </w:p>
    <w:p w14:paraId="20EA98D9" w14:textId="4007D620" w:rsidR="00C96E71" w:rsidRPr="00C96E71" w:rsidRDefault="00C96E71" w:rsidP="0093480E">
      <w:pPr>
        <w:pStyle w:val="1"/>
        <w:spacing w:before="76"/>
        <w:ind w:left="0" w:right="0" w:firstLine="426"/>
        <w:jc w:val="left"/>
      </w:pPr>
      <w:r w:rsidRPr="00C96E71">
        <w:t>УДК номер</w:t>
      </w:r>
    </w:p>
    <w:p w14:paraId="07AE6292" w14:textId="77777777" w:rsidR="00C96E71" w:rsidRPr="00C96E71" w:rsidRDefault="00C96E71" w:rsidP="0093480E">
      <w:pPr>
        <w:pStyle w:val="1"/>
        <w:spacing w:before="76"/>
        <w:ind w:left="0" w:right="0" w:firstLine="426"/>
        <w:jc w:val="left"/>
      </w:pPr>
    </w:p>
    <w:p w14:paraId="11B3F42B" w14:textId="77777777" w:rsidR="00C96E71" w:rsidRPr="00C96E71" w:rsidRDefault="00C96E71" w:rsidP="00C96E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6E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СТАТЬИ</w:t>
      </w:r>
    </w:p>
    <w:p w14:paraId="3FAAD490" w14:textId="77777777" w:rsidR="00C96E71" w:rsidRPr="00C96E71" w:rsidRDefault="00C96E71" w:rsidP="00C96E7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A961F8" w14:textId="2C378F08" w:rsidR="00C96E71" w:rsidRPr="00C96E71" w:rsidRDefault="00C96E71" w:rsidP="005032AF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C96E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И. И.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 xml:space="preserve"> </w:t>
      </w:r>
      <w:proofErr w:type="spellStart"/>
      <w:r w:rsidRPr="00C96E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Иванов</w:t>
      </w:r>
      <w:proofErr w:type="spellEnd"/>
      <w:r w:rsidRPr="00C96E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 xml:space="preserve"> </w:t>
      </w:r>
    </w:p>
    <w:p w14:paraId="48081F74" w14:textId="77777777" w:rsidR="00C96E71" w:rsidRPr="00C96E71" w:rsidRDefault="00C96E71" w:rsidP="005032AF">
      <w:pPr>
        <w:pStyle w:val="1"/>
        <w:ind w:left="0" w:right="0" w:firstLine="426"/>
        <w:contextualSpacing/>
        <w:jc w:val="left"/>
        <w:rPr>
          <w:lang w:val="uk-UA"/>
        </w:rPr>
      </w:pPr>
    </w:p>
    <w:p w14:paraId="52F596B3" w14:textId="530E1410" w:rsidR="00C96E71" w:rsidRPr="00C96E71" w:rsidRDefault="00C96E71" w:rsidP="005032AF">
      <w:pPr>
        <w:pStyle w:val="2"/>
        <w:tabs>
          <w:tab w:val="left" w:pos="851"/>
        </w:tabs>
        <w:spacing w:after="0" w:line="240" w:lineRule="auto"/>
        <w:ind w:left="567"/>
        <w:contextualSpacing/>
        <w:rPr>
          <w:rFonts w:ascii="Times New Roman" w:hAnsi="Times New Roman" w:cs="Times New Roman"/>
          <w:sz w:val="28"/>
          <w:szCs w:val="28"/>
        </w:rPr>
      </w:pPr>
      <w:r w:rsidRPr="00C96E71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96E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2A328B2" w14:textId="77777777" w:rsidR="00C96E71" w:rsidRPr="00C96E71" w:rsidRDefault="00C96E71" w:rsidP="005032AF">
      <w:pPr>
        <w:pStyle w:val="2"/>
        <w:tabs>
          <w:tab w:val="left" w:pos="851"/>
        </w:tabs>
        <w:spacing w:after="0" w:line="240" w:lineRule="auto"/>
        <w:ind w:left="567"/>
        <w:contextualSpacing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96E71">
        <w:rPr>
          <w:rFonts w:ascii="Times New Roman" w:hAnsi="Times New Roman" w:cs="Times New Roman"/>
          <w:b/>
          <w:i/>
          <w:sz w:val="28"/>
          <w:szCs w:val="28"/>
        </w:rPr>
        <w:t>Ключевые</w:t>
      </w:r>
      <w:r w:rsidRPr="00C96E7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слова:</w:t>
      </w:r>
    </w:p>
    <w:p w14:paraId="385CFC12" w14:textId="77777777" w:rsidR="00C96E71" w:rsidRPr="00C96E71" w:rsidRDefault="00C96E71" w:rsidP="005032AF">
      <w:pPr>
        <w:pStyle w:val="2"/>
        <w:tabs>
          <w:tab w:val="left" w:pos="851"/>
        </w:tabs>
        <w:spacing w:after="0" w:line="240" w:lineRule="auto"/>
        <w:ind w:left="567"/>
        <w:contextualSpacing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78513A3C" w14:textId="77777777" w:rsidR="00C96E71" w:rsidRPr="00C96E71" w:rsidRDefault="00C96E71" w:rsidP="005032AF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6E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ТЕКСТ СТАТЬИ </w:t>
      </w:r>
    </w:p>
    <w:p w14:paraId="623F1C59" w14:textId="77777777" w:rsidR="00C96E71" w:rsidRDefault="00C96E71" w:rsidP="005032AF">
      <w:pPr>
        <w:pStyle w:val="2"/>
        <w:tabs>
          <w:tab w:val="left" w:pos="851"/>
        </w:tabs>
        <w:spacing w:after="0" w:line="240" w:lineRule="auto"/>
        <w:ind w:left="567"/>
        <w:contextualSpacing/>
        <w:jc w:val="center"/>
        <w:rPr>
          <w:b/>
          <w:i/>
          <w:sz w:val="24"/>
          <w:szCs w:val="24"/>
          <w:lang w:val="uk-UA"/>
        </w:rPr>
      </w:pPr>
    </w:p>
    <w:p w14:paraId="75F68B19" w14:textId="77777777" w:rsidR="00C96E71" w:rsidRPr="00C96E71" w:rsidRDefault="00C96E71" w:rsidP="005032AF">
      <w:pPr>
        <w:pStyle w:val="2"/>
        <w:tabs>
          <w:tab w:val="left" w:pos="851"/>
        </w:tabs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6E71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0E433F1D" w14:textId="77777777" w:rsidR="00C96E71" w:rsidRPr="00C96E71" w:rsidRDefault="00C96E71" w:rsidP="005032AF">
      <w:pPr>
        <w:pStyle w:val="2"/>
        <w:tabs>
          <w:tab w:val="left" w:pos="851"/>
        </w:tabs>
        <w:spacing w:after="0" w:line="240" w:lineRule="auto"/>
        <w:ind w:left="567"/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96E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Основная часть</w:t>
      </w:r>
    </w:p>
    <w:p w14:paraId="44D8E6C5" w14:textId="77777777" w:rsidR="00C96E71" w:rsidRPr="00C96E71" w:rsidRDefault="00C96E71" w:rsidP="005032AF">
      <w:pPr>
        <w:pStyle w:val="2"/>
        <w:tabs>
          <w:tab w:val="left" w:pos="851"/>
        </w:tabs>
        <w:spacing w:after="0" w:line="240" w:lineRule="auto"/>
        <w:ind w:left="567"/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96E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Выводы</w:t>
      </w:r>
    </w:p>
    <w:p w14:paraId="7883F6E2" w14:textId="77777777" w:rsidR="00C96E71" w:rsidRPr="00C96E71" w:rsidRDefault="00C96E71" w:rsidP="005032AF">
      <w:pPr>
        <w:pStyle w:val="2"/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96E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Список источников</w:t>
      </w:r>
    </w:p>
    <w:p w14:paraId="79A328F8" w14:textId="496EE8FB" w:rsidR="00C96E71" w:rsidRPr="00C96E71" w:rsidRDefault="00C96E71" w:rsidP="00C96E71">
      <w:pPr>
        <w:pStyle w:val="21"/>
        <w:widowControl w:val="0"/>
        <w:tabs>
          <w:tab w:val="left" w:pos="16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6E71">
        <w:rPr>
          <w:rFonts w:ascii="Times New Roman" w:hAnsi="Times New Roman" w:cs="Times New Roman"/>
          <w:sz w:val="28"/>
          <w:szCs w:val="28"/>
        </w:rPr>
        <w:t xml:space="preserve">1. </w:t>
      </w:r>
      <w:r w:rsidR="005032AF" w:rsidRPr="005032AF">
        <w:rPr>
          <w:rFonts w:ascii="Times New Roman" w:hAnsi="Times New Roman" w:cs="Times New Roman"/>
          <w:sz w:val="28"/>
          <w:szCs w:val="28"/>
        </w:rPr>
        <w:t>Жижек С. О насилии. Москва: Изд-во «Европа», 2010. 184 с.</w:t>
      </w:r>
    </w:p>
    <w:p w14:paraId="06C0169F" w14:textId="77777777" w:rsidR="005032AF" w:rsidRDefault="00C96E71" w:rsidP="00C96E71">
      <w:pPr>
        <w:pStyle w:val="21"/>
        <w:widowControl w:val="0"/>
        <w:tabs>
          <w:tab w:val="left" w:pos="16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6E71">
        <w:rPr>
          <w:rFonts w:ascii="Times New Roman" w:hAnsi="Times New Roman" w:cs="Times New Roman"/>
          <w:sz w:val="28"/>
          <w:szCs w:val="28"/>
        </w:rPr>
        <w:t xml:space="preserve">2. </w:t>
      </w:r>
      <w:r w:rsidR="005032AF" w:rsidRPr="005032AF">
        <w:rPr>
          <w:rFonts w:ascii="Times New Roman" w:hAnsi="Times New Roman" w:cs="Times New Roman"/>
          <w:sz w:val="28"/>
          <w:szCs w:val="28"/>
        </w:rPr>
        <w:t>Конвенция о мирном решении международных столкновений (Гаага, 18 октября 1907 г.). // ИПО-Гарант. URL: https://base.garant.ru/2540203/ (дата обращения: 23.03.2026).</w:t>
      </w:r>
    </w:p>
    <w:p w14:paraId="250E0AC3" w14:textId="12308C6F" w:rsidR="00C96E71" w:rsidRDefault="00C96E71" w:rsidP="00C96E71">
      <w:pPr>
        <w:pStyle w:val="21"/>
        <w:widowControl w:val="0"/>
        <w:tabs>
          <w:tab w:val="left" w:pos="16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96E7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6D5AC3" w:rsidRPr="006D5AC3">
        <w:rPr>
          <w:rFonts w:ascii="Times New Roman" w:hAnsi="Times New Roman" w:cs="Times New Roman"/>
          <w:sz w:val="28"/>
          <w:szCs w:val="28"/>
        </w:rPr>
        <w:t>Силласте</w:t>
      </w:r>
      <w:proofErr w:type="spellEnd"/>
      <w:r w:rsidR="006D5AC3" w:rsidRPr="006D5AC3">
        <w:rPr>
          <w:rFonts w:ascii="Times New Roman" w:hAnsi="Times New Roman" w:cs="Times New Roman"/>
          <w:sz w:val="28"/>
          <w:szCs w:val="28"/>
        </w:rPr>
        <w:t xml:space="preserve"> Г.Г. Мировой гендерный ландшафт и </w:t>
      </w:r>
      <w:proofErr w:type="spellStart"/>
      <w:r w:rsidR="006D5AC3" w:rsidRPr="006D5AC3">
        <w:rPr>
          <w:rFonts w:ascii="Times New Roman" w:hAnsi="Times New Roman" w:cs="Times New Roman"/>
          <w:sz w:val="28"/>
          <w:szCs w:val="28"/>
        </w:rPr>
        <w:t>страновой</w:t>
      </w:r>
      <w:proofErr w:type="spellEnd"/>
      <w:r w:rsidR="006D5AC3" w:rsidRPr="006D5AC3">
        <w:rPr>
          <w:rFonts w:ascii="Times New Roman" w:hAnsi="Times New Roman" w:cs="Times New Roman"/>
          <w:sz w:val="28"/>
          <w:szCs w:val="28"/>
        </w:rPr>
        <w:t xml:space="preserve"> гендерный порядок в условиях глобальной трансформации социальных систем // Век глобализации. 2022. №3 (43). URL: https://cyberleninka.ru/article/n/mirovoy-gendernyy-landshaft-i-stranovoy-gendernyy-poryadok-v-usloviyah-globalnoy-transformatsii-sotsialnyh-sistem (дата обращения: 17.11.2025).</w:t>
      </w:r>
    </w:p>
    <w:p w14:paraId="42B28534" w14:textId="77777777" w:rsidR="00D048BA" w:rsidRPr="00C96E71" w:rsidRDefault="00D048BA" w:rsidP="005032AF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58F6A100" w14:textId="21AA7269" w:rsidR="005265C2" w:rsidRPr="00C96E71" w:rsidRDefault="005265C2" w:rsidP="005032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6E71">
        <w:rPr>
          <w:rFonts w:ascii="Times New Roman" w:hAnsi="Times New Roman" w:cs="Times New Roman"/>
          <w:i/>
          <w:sz w:val="24"/>
          <w:szCs w:val="24"/>
        </w:rPr>
        <w:t>Иванов Иван Иванович</w:t>
      </w:r>
      <w:r w:rsidRPr="00C96E71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C96E71">
        <w:rPr>
          <w:rFonts w:ascii="Times New Roman" w:hAnsi="Times New Roman" w:cs="Times New Roman"/>
          <w:i/>
          <w:sz w:val="24"/>
          <w:szCs w:val="24"/>
        </w:rPr>
        <w:t>д. полит</w:t>
      </w:r>
      <w:proofErr w:type="gramStart"/>
      <w:r w:rsidRPr="00C96E7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C96E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C96E71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Pr="00C96E71">
        <w:rPr>
          <w:rFonts w:ascii="Times New Roman" w:hAnsi="Times New Roman" w:cs="Times New Roman"/>
          <w:i/>
          <w:sz w:val="24"/>
          <w:szCs w:val="24"/>
        </w:rPr>
        <w:t>., доцент, профессор Луганск</w:t>
      </w:r>
      <w:r w:rsidR="007F69DB">
        <w:rPr>
          <w:rFonts w:ascii="Times New Roman" w:hAnsi="Times New Roman" w:cs="Times New Roman"/>
          <w:i/>
          <w:sz w:val="24"/>
          <w:szCs w:val="24"/>
        </w:rPr>
        <w:t>ого</w:t>
      </w:r>
      <w:r w:rsidRPr="00C96E71">
        <w:rPr>
          <w:rFonts w:ascii="Times New Roman" w:hAnsi="Times New Roman" w:cs="Times New Roman"/>
          <w:i/>
          <w:sz w:val="24"/>
          <w:szCs w:val="24"/>
        </w:rPr>
        <w:t xml:space="preserve"> государственн</w:t>
      </w:r>
      <w:r w:rsidR="007F69DB">
        <w:rPr>
          <w:rFonts w:ascii="Times New Roman" w:hAnsi="Times New Roman" w:cs="Times New Roman"/>
          <w:i/>
          <w:sz w:val="24"/>
          <w:szCs w:val="24"/>
        </w:rPr>
        <w:t>ого</w:t>
      </w:r>
      <w:r w:rsidRPr="00C96E71">
        <w:rPr>
          <w:rFonts w:ascii="Times New Roman" w:hAnsi="Times New Roman" w:cs="Times New Roman"/>
          <w:i/>
          <w:sz w:val="24"/>
          <w:szCs w:val="24"/>
        </w:rPr>
        <w:t xml:space="preserve"> университет</w:t>
      </w:r>
      <w:r w:rsidR="007F69DB">
        <w:rPr>
          <w:rFonts w:ascii="Times New Roman" w:hAnsi="Times New Roman" w:cs="Times New Roman"/>
          <w:i/>
          <w:sz w:val="24"/>
          <w:szCs w:val="24"/>
        </w:rPr>
        <w:t>а</w:t>
      </w:r>
      <w:r w:rsidRPr="00C96E71">
        <w:rPr>
          <w:rFonts w:ascii="Times New Roman" w:hAnsi="Times New Roman" w:cs="Times New Roman"/>
          <w:i/>
          <w:sz w:val="24"/>
          <w:szCs w:val="24"/>
        </w:rPr>
        <w:t xml:space="preserve"> им. В.</w:t>
      </w:r>
      <w:r w:rsidRPr="00C96E71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C96E71">
        <w:rPr>
          <w:rFonts w:ascii="Times New Roman" w:hAnsi="Times New Roman" w:cs="Times New Roman"/>
          <w:i/>
          <w:sz w:val="24"/>
          <w:szCs w:val="24"/>
        </w:rPr>
        <w:t>Даля, г.</w:t>
      </w:r>
      <w:r w:rsidRPr="00C96E71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C96E71">
        <w:rPr>
          <w:rFonts w:ascii="Times New Roman" w:hAnsi="Times New Roman" w:cs="Times New Roman"/>
          <w:i/>
          <w:sz w:val="24"/>
          <w:szCs w:val="24"/>
        </w:rPr>
        <w:t>Луганск</w:t>
      </w:r>
    </w:p>
    <w:p w14:paraId="6F805895" w14:textId="6E45A4A3" w:rsidR="005265C2" w:rsidRPr="007F69DB" w:rsidRDefault="005265C2" w:rsidP="005032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6E71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7F69DB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C96E71">
        <w:rPr>
          <w:rFonts w:ascii="Times New Roman" w:hAnsi="Times New Roman" w:cs="Times New Roman"/>
          <w:b/>
          <w:i/>
          <w:sz w:val="24"/>
          <w:szCs w:val="24"/>
          <w:lang w:val="en-US"/>
        </w:rPr>
        <w:t>mail</w:t>
      </w:r>
      <w:r w:rsidRPr="007F69D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7F69DB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2" w:history="1">
        <w:r w:rsidRPr="00C96E71">
          <w:rPr>
            <w:rStyle w:val="aa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ivanovivan</w:t>
        </w:r>
        <w:r w:rsidRPr="007F69DB">
          <w:rPr>
            <w:rStyle w:val="aa"/>
            <w:rFonts w:ascii="Times New Roman" w:hAnsi="Times New Roman" w:cs="Times New Roman"/>
            <w:i/>
            <w:color w:val="auto"/>
            <w:sz w:val="24"/>
            <w:szCs w:val="24"/>
          </w:rPr>
          <w:t>1980@</w:t>
        </w:r>
        <w:r w:rsidRPr="00C96E71">
          <w:rPr>
            <w:rStyle w:val="aa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gmail</w:t>
        </w:r>
        <w:r w:rsidRPr="007F69DB">
          <w:rPr>
            <w:rStyle w:val="aa"/>
            <w:rFonts w:ascii="Times New Roman" w:hAnsi="Times New Roman" w:cs="Times New Roman"/>
            <w:i/>
            <w:color w:val="auto"/>
            <w:sz w:val="24"/>
            <w:szCs w:val="24"/>
          </w:rPr>
          <w:t>.</w:t>
        </w:r>
        <w:r w:rsidRPr="00C96E71">
          <w:rPr>
            <w:rStyle w:val="aa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com</w:t>
        </w:r>
      </w:hyperlink>
      <w:r w:rsidRPr="007F69DB">
        <w:rPr>
          <w:rStyle w:val="aa"/>
          <w:rFonts w:ascii="Times New Roman" w:hAnsi="Times New Roman" w:cs="Times New Roman"/>
          <w:i/>
          <w:color w:val="auto"/>
          <w:sz w:val="24"/>
          <w:szCs w:val="24"/>
        </w:rPr>
        <w:t xml:space="preserve">   </w:t>
      </w:r>
    </w:p>
    <w:p w14:paraId="088B58CA" w14:textId="77777777" w:rsidR="005265C2" w:rsidRPr="00C96E71" w:rsidRDefault="005265C2" w:rsidP="005032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6E71">
        <w:rPr>
          <w:rFonts w:ascii="Times New Roman" w:hAnsi="Times New Roman" w:cs="Times New Roman"/>
          <w:i/>
          <w:sz w:val="24"/>
          <w:szCs w:val="24"/>
          <w:lang w:val="en-US"/>
        </w:rPr>
        <w:t>SPIN-</w:t>
      </w:r>
      <w:proofErr w:type="spellStart"/>
      <w:r w:rsidRPr="00C96E71">
        <w:rPr>
          <w:rFonts w:ascii="Times New Roman" w:hAnsi="Times New Roman" w:cs="Times New Roman"/>
          <w:i/>
          <w:sz w:val="24"/>
          <w:szCs w:val="24"/>
          <w:lang w:val="en-US"/>
        </w:rPr>
        <w:t>код</w:t>
      </w:r>
      <w:proofErr w:type="spellEnd"/>
      <w:r w:rsidRPr="00C96E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7378-7264, </w:t>
      </w:r>
      <w:proofErr w:type="spellStart"/>
      <w:r w:rsidRPr="00C96E71">
        <w:rPr>
          <w:rFonts w:ascii="Times New Roman" w:hAnsi="Times New Roman" w:cs="Times New Roman"/>
          <w:i/>
          <w:sz w:val="24"/>
          <w:szCs w:val="24"/>
          <w:lang w:val="en-US"/>
        </w:rPr>
        <w:t>AuthorID</w:t>
      </w:r>
      <w:proofErr w:type="spellEnd"/>
      <w:r w:rsidRPr="00C96E71">
        <w:rPr>
          <w:rFonts w:ascii="Times New Roman" w:hAnsi="Times New Roman" w:cs="Times New Roman"/>
          <w:i/>
          <w:sz w:val="24"/>
          <w:szCs w:val="24"/>
          <w:lang w:val="en-US"/>
        </w:rPr>
        <w:t>: 934300</w:t>
      </w:r>
    </w:p>
    <w:p w14:paraId="350A9D92" w14:textId="77777777" w:rsidR="00C96E71" w:rsidRPr="00C96E71" w:rsidRDefault="00C96E71" w:rsidP="005032AF">
      <w:pPr>
        <w:spacing w:after="0" w:line="240" w:lineRule="auto"/>
        <w:ind w:firstLine="709"/>
        <w:jc w:val="both"/>
        <w:rPr>
          <w:i/>
          <w:sz w:val="24"/>
          <w:szCs w:val="24"/>
        </w:rPr>
      </w:pPr>
    </w:p>
    <w:p w14:paraId="05CE2AE7" w14:textId="4E05A83E" w:rsidR="00C96E71" w:rsidRDefault="005032AF" w:rsidP="00503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ARTICLE TITLE </w:t>
      </w:r>
    </w:p>
    <w:p w14:paraId="4A14405E" w14:textId="77777777" w:rsidR="005032AF" w:rsidRPr="00C96E71" w:rsidRDefault="005032AF" w:rsidP="00503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0889A" w14:textId="22FA1C2C" w:rsidR="00C96E71" w:rsidRPr="00C96E71" w:rsidRDefault="00C96E71" w:rsidP="005032A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x-none"/>
        </w:rPr>
        <w:tab/>
      </w:r>
      <w:r w:rsidRPr="00C96E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x-none"/>
        </w:rPr>
        <w:t>I</w:t>
      </w:r>
      <w:r w:rsidRPr="00C96E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 xml:space="preserve">. </w:t>
      </w:r>
      <w:r w:rsidRPr="00C96E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x-none"/>
        </w:rPr>
        <w:t>I</w:t>
      </w:r>
      <w:r w:rsidRPr="00C96E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 xml:space="preserve">. </w:t>
      </w:r>
      <w:proofErr w:type="spellStart"/>
      <w:r w:rsidRPr="00C96E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x-none"/>
        </w:rPr>
        <w:t>Ivanov</w:t>
      </w:r>
      <w:proofErr w:type="spellEnd"/>
      <w:r w:rsidRPr="00C96E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 xml:space="preserve"> </w:t>
      </w:r>
    </w:p>
    <w:p w14:paraId="19956DFD" w14:textId="77777777" w:rsidR="00C96E71" w:rsidRPr="00C96E71" w:rsidRDefault="00C96E71" w:rsidP="005032AF">
      <w:pPr>
        <w:pStyle w:val="2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</w:p>
    <w:p w14:paraId="3D38E760" w14:textId="5E248FDD" w:rsidR="00C96E71" w:rsidRPr="006D5AC3" w:rsidRDefault="00C96E71" w:rsidP="005032AF">
      <w:pPr>
        <w:pStyle w:val="2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D5AC3">
        <w:rPr>
          <w:rFonts w:ascii="Times New Roman" w:hAnsi="Times New Roman" w:cs="Times New Roman"/>
          <w:b/>
          <w:bCs/>
          <w:i/>
          <w:sz w:val="28"/>
          <w:szCs w:val="28"/>
          <w:lang w:val="en-US" w:eastAsia="ru-RU"/>
        </w:rPr>
        <w:t xml:space="preserve">Abstract. </w:t>
      </w:r>
    </w:p>
    <w:p w14:paraId="4B112205" w14:textId="77777777" w:rsidR="00C96E71" w:rsidRPr="006D5AC3" w:rsidRDefault="00C96E71" w:rsidP="005032AF">
      <w:pPr>
        <w:pStyle w:val="2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6D5AC3">
        <w:rPr>
          <w:rFonts w:ascii="Times New Roman" w:hAnsi="Times New Roman" w:cs="Times New Roman"/>
          <w:b/>
          <w:i/>
          <w:sz w:val="28"/>
          <w:szCs w:val="28"/>
          <w:lang w:val="uk-UA"/>
        </w:rPr>
        <w:t>Key</w:t>
      </w:r>
      <w:proofErr w:type="spellEnd"/>
      <w:r w:rsidRPr="006D5AC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6D5AC3">
        <w:rPr>
          <w:rFonts w:ascii="Times New Roman" w:hAnsi="Times New Roman" w:cs="Times New Roman"/>
          <w:b/>
          <w:i/>
          <w:sz w:val="28"/>
          <w:szCs w:val="28"/>
          <w:lang w:val="uk-UA"/>
        </w:rPr>
        <w:t>words</w:t>
      </w:r>
      <w:proofErr w:type="spellEnd"/>
      <w:r w:rsidRPr="006D5AC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: </w:t>
      </w:r>
    </w:p>
    <w:p w14:paraId="124F76C6" w14:textId="77777777" w:rsidR="00C96E71" w:rsidRPr="007F69DB" w:rsidRDefault="00C96E71" w:rsidP="005032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5D17082E" w14:textId="63B5CCCE" w:rsidR="005265C2" w:rsidRPr="007F69DB" w:rsidRDefault="005265C2" w:rsidP="005032A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7F69DB">
        <w:rPr>
          <w:rFonts w:ascii="Times New Roman" w:hAnsi="Times New Roman" w:cs="Times New Roman"/>
          <w:i/>
          <w:sz w:val="24"/>
          <w:szCs w:val="24"/>
          <w:lang w:val="en-US"/>
        </w:rPr>
        <w:t>Ivanov</w:t>
      </w:r>
      <w:proofErr w:type="spellEnd"/>
      <w:r w:rsidRPr="007F69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Ivan </w:t>
      </w:r>
      <w:proofErr w:type="spellStart"/>
      <w:r w:rsidRPr="007F69DB">
        <w:rPr>
          <w:rFonts w:ascii="Times New Roman" w:hAnsi="Times New Roman" w:cs="Times New Roman"/>
          <w:i/>
          <w:sz w:val="24"/>
          <w:szCs w:val="24"/>
          <w:lang w:val="en-US"/>
        </w:rPr>
        <w:t>Ivanovich</w:t>
      </w:r>
      <w:proofErr w:type="spellEnd"/>
      <w:r w:rsidRPr="007F69DB">
        <w:rPr>
          <w:rFonts w:ascii="Times New Roman" w:hAnsi="Times New Roman" w:cs="Times New Roman"/>
          <w:i/>
          <w:sz w:val="24"/>
          <w:szCs w:val="24"/>
          <w:lang w:val="en-US"/>
        </w:rPr>
        <w:t>, Doctor of Political Sciences Sc., Associate Professor, Professor Lugansk State University named after V. Dahl</w:t>
      </w:r>
      <w:proofErr w:type="gramStart"/>
      <w:r w:rsidRPr="007F69DB">
        <w:rPr>
          <w:rFonts w:ascii="Times New Roman" w:hAnsi="Times New Roman" w:cs="Times New Roman"/>
          <w:i/>
          <w:sz w:val="24"/>
          <w:szCs w:val="24"/>
          <w:lang w:val="en-US"/>
        </w:rPr>
        <w:t>,  Lugansk</w:t>
      </w:r>
      <w:proofErr w:type="gramEnd"/>
      <w:r w:rsidRPr="007F69DB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14:paraId="7A0043CA" w14:textId="77777777" w:rsidR="005032AF" w:rsidRDefault="005032AF" w:rsidP="005032A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D13722E" w14:textId="6C62DF36" w:rsidR="005265C2" w:rsidRPr="007F69DB" w:rsidRDefault="005265C2" w:rsidP="005032A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F69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hyperlink r:id="rId13" w:history="1">
        <w:r w:rsidRPr="007F69DB">
          <w:rPr>
            <w:rStyle w:val="aa"/>
            <w:rFonts w:ascii="Times New Roman" w:hAnsi="Times New Roman" w:cs="Times New Roman"/>
            <w:i/>
            <w:sz w:val="24"/>
            <w:szCs w:val="24"/>
            <w:lang w:val="en-US"/>
          </w:rPr>
          <w:t>ivanovivan1980@gmail.com</w:t>
        </w:r>
      </w:hyperlink>
      <w:r w:rsidRPr="007F69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4D67836A" w14:textId="031C9156" w:rsidR="00CC5EBD" w:rsidRPr="0093480E" w:rsidRDefault="005265C2" w:rsidP="005032AF">
      <w:pPr>
        <w:spacing w:after="0" w:line="240" w:lineRule="auto"/>
        <w:ind w:firstLine="851"/>
        <w:jc w:val="both"/>
        <w:rPr>
          <w:color w:val="FF0000"/>
          <w:lang w:val="en-US"/>
        </w:rPr>
      </w:pPr>
      <w:r w:rsidRPr="007F69DB">
        <w:rPr>
          <w:rFonts w:ascii="Times New Roman" w:hAnsi="Times New Roman" w:cs="Times New Roman"/>
          <w:i/>
          <w:sz w:val="24"/>
          <w:szCs w:val="24"/>
          <w:lang w:val="en-US"/>
        </w:rPr>
        <w:t>SPIN-</w:t>
      </w:r>
      <w:proofErr w:type="spellStart"/>
      <w:r w:rsidRPr="007F69DB">
        <w:rPr>
          <w:rFonts w:ascii="Times New Roman" w:hAnsi="Times New Roman" w:cs="Times New Roman"/>
          <w:i/>
          <w:sz w:val="24"/>
          <w:szCs w:val="24"/>
          <w:lang w:val="en-US"/>
        </w:rPr>
        <w:t>codе</w:t>
      </w:r>
      <w:proofErr w:type="spellEnd"/>
      <w:r w:rsidRPr="007F69DB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7F69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7378-7264, </w:t>
      </w:r>
      <w:proofErr w:type="spellStart"/>
      <w:r w:rsidRPr="007F69DB">
        <w:rPr>
          <w:rFonts w:ascii="Times New Roman" w:hAnsi="Times New Roman" w:cs="Times New Roman"/>
          <w:i/>
          <w:sz w:val="24"/>
          <w:szCs w:val="24"/>
          <w:lang w:val="en-US"/>
        </w:rPr>
        <w:t>AuthorID</w:t>
      </w:r>
      <w:proofErr w:type="spellEnd"/>
      <w:r w:rsidRPr="007F69DB">
        <w:rPr>
          <w:rFonts w:ascii="Times New Roman" w:hAnsi="Times New Roman" w:cs="Times New Roman"/>
          <w:i/>
          <w:sz w:val="24"/>
          <w:szCs w:val="24"/>
          <w:lang w:val="en-US"/>
        </w:rPr>
        <w:t>: 934300</w:t>
      </w:r>
    </w:p>
    <w:p w14:paraId="2CB2212F" w14:textId="77777777" w:rsidR="00C96E71" w:rsidRPr="00507F2D" w:rsidRDefault="00C96E71" w:rsidP="00503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sectPr w:rsidR="00C96E71" w:rsidRPr="00507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14D1"/>
    <w:multiLevelType w:val="multilevel"/>
    <w:tmpl w:val="9410C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947E91"/>
    <w:multiLevelType w:val="hybridMultilevel"/>
    <w:tmpl w:val="8ED0697C"/>
    <w:lvl w:ilvl="0" w:tplc="1E0C395C">
      <w:start w:val="1"/>
      <w:numFmt w:val="decimal"/>
      <w:lvlText w:val="%1."/>
      <w:lvlJc w:val="left"/>
      <w:pPr>
        <w:ind w:left="566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9E0B7BE">
      <w:numFmt w:val="bullet"/>
      <w:lvlText w:val="•"/>
      <w:lvlJc w:val="left"/>
      <w:pPr>
        <w:ind w:left="1481" w:hanging="281"/>
      </w:pPr>
      <w:rPr>
        <w:rFonts w:hint="default"/>
        <w:lang w:val="ru-RU" w:eastAsia="en-US" w:bidi="ar-SA"/>
      </w:rPr>
    </w:lvl>
    <w:lvl w:ilvl="2" w:tplc="74BE087E">
      <w:numFmt w:val="bullet"/>
      <w:lvlText w:val="•"/>
      <w:lvlJc w:val="left"/>
      <w:pPr>
        <w:ind w:left="2403" w:hanging="281"/>
      </w:pPr>
      <w:rPr>
        <w:rFonts w:hint="default"/>
        <w:lang w:val="ru-RU" w:eastAsia="en-US" w:bidi="ar-SA"/>
      </w:rPr>
    </w:lvl>
    <w:lvl w:ilvl="3" w:tplc="474CA676">
      <w:numFmt w:val="bullet"/>
      <w:lvlText w:val="•"/>
      <w:lvlJc w:val="left"/>
      <w:pPr>
        <w:ind w:left="3324" w:hanging="281"/>
      </w:pPr>
      <w:rPr>
        <w:rFonts w:hint="default"/>
        <w:lang w:val="ru-RU" w:eastAsia="en-US" w:bidi="ar-SA"/>
      </w:rPr>
    </w:lvl>
    <w:lvl w:ilvl="4" w:tplc="995857C2">
      <w:numFmt w:val="bullet"/>
      <w:lvlText w:val="•"/>
      <w:lvlJc w:val="left"/>
      <w:pPr>
        <w:ind w:left="4246" w:hanging="281"/>
      </w:pPr>
      <w:rPr>
        <w:rFonts w:hint="default"/>
        <w:lang w:val="ru-RU" w:eastAsia="en-US" w:bidi="ar-SA"/>
      </w:rPr>
    </w:lvl>
    <w:lvl w:ilvl="5" w:tplc="36D2A522">
      <w:numFmt w:val="bullet"/>
      <w:lvlText w:val="•"/>
      <w:lvlJc w:val="left"/>
      <w:pPr>
        <w:ind w:left="5167" w:hanging="281"/>
      </w:pPr>
      <w:rPr>
        <w:rFonts w:hint="default"/>
        <w:lang w:val="ru-RU" w:eastAsia="en-US" w:bidi="ar-SA"/>
      </w:rPr>
    </w:lvl>
    <w:lvl w:ilvl="6" w:tplc="8374728C">
      <w:numFmt w:val="bullet"/>
      <w:lvlText w:val="•"/>
      <w:lvlJc w:val="left"/>
      <w:pPr>
        <w:ind w:left="6089" w:hanging="281"/>
      </w:pPr>
      <w:rPr>
        <w:rFonts w:hint="default"/>
        <w:lang w:val="ru-RU" w:eastAsia="en-US" w:bidi="ar-SA"/>
      </w:rPr>
    </w:lvl>
    <w:lvl w:ilvl="7" w:tplc="C40A5260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C0FC246C">
      <w:numFmt w:val="bullet"/>
      <w:lvlText w:val="•"/>
      <w:lvlJc w:val="left"/>
      <w:pPr>
        <w:ind w:left="7932" w:hanging="281"/>
      </w:pPr>
      <w:rPr>
        <w:rFonts w:hint="default"/>
        <w:lang w:val="ru-RU" w:eastAsia="en-US" w:bidi="ar-SA"/>
      </w:rPr>
    </w:lvl>
  </w:abstractNum>
  <w:abstractNum w:abstractNumId="2">
    <w:nsid w:val="488738A3"/>
    <w:multiLevelType w:val="hybridMultilevel"/>
    <w:tmpl w:val="EF1A5DA8"/>
    <w:lvl w:ilvl="0" w:tplc="756AE522">
      <w:start w:val="1"/>
      <w:numFmt w:val="decimal"/>
      <w:lvlText w:val="%1."/>
      <w:lvlJc w:val="left"/>
      <w:pPr>
        <w:ind w:left="1286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D222F310">
      <w:numFmt w:val="bullet"/>
      <w:lvlText w:val="•"/>
      <w:lvlJc w:val="left"/>
      <w:pPr>
        <w:ind w:left="2129" w:hanging="281"/>
      </w:pPr>
      <w:rPr>
        <w:rFonts w:hint="default"/>
        <w:lang w:val="ru-RU" w:eastAsia="en-US" w:bidi="ar-SA"/>
      </w:rPr>
    </w:lvl>
    <w:lvl w:ilvl="2" w:tplc="388E1654">
      <w:numFmt w:val="bullet"/>
      <w:lvlText w:val="•"/>
      <w:lvlJc w:val="left"/>
      <w:pPr>
        <w:ind w:left="2979" w:hanging="281"/>
      </w:pPr>
      <w:rPr>
        <w:rFonts w:hint="default"/>
        <w:lang w:val="ru-RU" w:eastAsia="en-US" w:bidi="ar-SA"/>
      </w:rPr>
    </w:lvl>
    <w:lvl w:ilvl="3" w:tplc="FE3E3EC6">
      <w:numFmt w:val="bullet"/>
      <w:lvlText w:val="•"/>
      <w:lvlJc w:val="left"/>
      <w:pPr>
        <w:ind w:left="3828" w:hanging="281"/>
      </w:pPr>
      <w:rPr>
        <w:rFonts w:hint="default"/>
        <w:lang w:val="ru-RU" w:eastAsia="en-US" w:bidi="ar-SA"/>
      </w:rPr>
    </w:lvl>
    <w:lvl w:ilvl="4" w:tplc="C0DC507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61CEB264">
      <w:numFmt w:val="bullet"/>
      <w:lvlText w:val="•"/>
      <w:lvlJc w:val="left"/>
      <w:pPr>
        <w:ind w:left="5527" w:hanging="281"/>
      </w:pPr>
      <w:rPr>
        <w:rFonts w:hint="default"/>
        <w:lang w:val="ru-RU" w:eastAsia="en-US" w:bidi="ar-SA"/>
      </w:rPr>
    </w:lvl>
    <w:lvl w:ilvl="6" w:tplc="2A705B3E">
      <w:numFmt w:val="bullet"/>
      <w:lvlText w:val="•"/>
      <w:lvlJc w:val="left"/>
      <w:pPr>
        <w:ind w:left="6377" w:hanging="281"/>
      </w:pPr>
      <w:rPr>
        <w:rFonts w:hint="default"/>
        <w:lang w:val="ru-RU" w:eastAsia="en-US" w:bidi="ar-SA"/>
      </w:rPr>
    </w:lvl>
    <w:lvl w:ilvl="7" w:tplc="C5AAB7EC">
      <w:numFmt w:val="bullet"/>
      <w:lvlText w:val="•"/>
      <w:lvlJc w:val="left"/>
      <w:pPr>
        <w:ind w:left="7226" w:hanging="281"/>
      </w:pPr>
      <w:rPr>
        <w:rFonts w:hint="default"/>
        <w:lang w:val="ru-RU" w:eastAsia="en-US" w:bidi="ar-SA"/>
      </w:rPr>
    </w:lvl>
    <w:lvl w:ilvl="8" w:tplc="4672D1EC">
      <w:numFmt w:val="bullet"/>
      <w:lvlText w:val="•"/>
      <w:lvlJc w:val="left"/>
      <w:pPr>
        <w:ind w:left="8076" w:hanging="281"/>
      </w:pPr>
      <w:rPr>
        <w:rFonts w:hint="default"/>
        <w:lang w:val="ru-RU" w:eastAsia="en-US" w:bidi="ar-SA"/>
      </w:rPr>
    </w:lvl>
  </w:abstractNum>
  <w:abstractNum w:abstractNumId="3">
    <w:nsid w:val="4C151505"/>
    <w:multiLevelType w:val="hybridMultilevel"/>
    <w:tmpl w:val="927E973A"/>
    <w:lvl w:ilvl="0" w:tplc="388A95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61C23"/>
    <w:multiLevelType w:val="hybridMultilevel"/>
    <w:tmpl w:val="2A4AA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06993"/>
    <w:multiLevelType w:val="multilevel"/>
    <w:tmpl w:val="011C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53D"/>
    <w:rsid w:val="00270567"/>
    <w:rsid w:val="004A323C"/>
    <w:rsid w:val="004F2199"/>
    <w:rsid w:val="005032AF"/>
    <w:rsid w:val="005265C2"/>
    <w:rsid w:val="005439C9"/>
    <w:rsid w:val="005C6E5F"/>
    <w:rsid w:val="00661263"/>
    <w:rsid w:val="006D5AC3"/>
    <w:rsid w:val="00792BB4"/>
    <w:rsid w:val="007B52CB"/>
    <w:rsid w:val="007E2F77"/>
    <w:rsid w:val="007F4954"/>
    <w:rsid w:val="007F69DB"/>
    <w:rsid w:val="008C782B"/>
    <w:rsid w:val="008D02DE"/>
    <w:rsid w:val="00906E40"/>
    <w:rsid w:val="00912FAF"/>
    <w:rsid w:val="0093480E"/>
    <w:rsid w:val="00943EAE"/>
    <w:rsid w:val="00976122"/>
    <w:rsid w:val="00987AC3"/>
    <w:rsid w:val="00A4353D"/>
    <w:rsid w:val="00AA6AEB"/>
    <w:rsid w:val="00AB446E"/>
    <w:rsid w:val="00AF416B"/>
    <w:rsid w:val="00B25BAE"/>
    <w:rsid w:val="00B77078"/>
    <w:rsid w:val="00C24BC2"/>
    <w:rsid w:val="00C96E71"/>
    <w:rsid w:val="00CC5EBD"/>
    <w:rsid w:val="00D048BA"/>
    <w:rsid w:val="00D45732"/>
    <w:rsid w:val="00E32ACD"/>
    <w:rsid w:val="00F6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3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048BA"/>
    <w:pPr>
      <w:widowControl w:val="0"/>
      <w:autoSpaceDE w:val="0"/>
      <w:autoSpaceDN w:val="0"/>
      <w:spacing w:after="0" w:line="240" w:lineRule="auto"/>
      <w:ind w:left="217" w:right="34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4353D"/>
    <w:pPr>
      <w:ind w:left="720"/>
      <w:contextualSpacing/>
    </w:pPr>
  </w:style>
  <w:style w:type="paragraph" w:customStyle="1" w:styleId="has-text-align-left">
    <w:name w:val="has-text-align-left"/>
    <w:basedOn w:val="a"/>
    <w:rsid w:val="00792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92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E2F77"/>
    <w:pPr>
      <w:widowControl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B25BAE"/>
    <w:rPr>
      <w:b/>
      <w:bCs/>
    </w:rPr>
  </w:style>
  <w:style w:type="character" w:styleId="a7">
    <w:name w:val="Emphasis"/>
    <w:basedOn w:val="a0"/>
    <w:uiPriority w:val="20"/>
    <w:qFormat/>
    <w:rsid w:val="00C24BC2"/>
    <w:rPr>
      <w:i/>
      <w:iCs/>
    </w:rPr>
  </w:style>
  <w:style w:type="paragraph" w:styleId="a8">
    <w:name w:val="Body Text"/>
    <w:basedOn w:val="a"/>
    <w:link w:val="a9"/>
    <w:uiPriority w:val="1"/>
    <w:qFormat/>
    <w:rsid w:val="00C24BC2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C24BC2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D048B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D048BA"/>
  </w:style>
  <w:style w:type="character" w:styleId="aa">
    <w:name w:val="Hyperlink"/>
    <w:basedOn w:val="a0"/>
    <w:uiPriority w:val="99"/>
    <w:unhideWhenUsed/>
    <w:rsid w:val="00D048BA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CC5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B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446E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C96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6E71"/>
  </w:style>
  <w:style w:type="paragraph" w:customStyle="1" w:styleId="Default">
    <w:name w:val="Default"/>
    <w:rsid w:val="00C96E7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C96E7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96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048BA"/>
    <w:pPr>
      <w:widowControl w:val="0"/>
      <w:autoSpaceDE w:val="0"/>
      <w:autoSpaceDN w:val="0"/>
      <w:spacing w:after="0" w:line="240" w:lineRule="auto"/>
      <w:ind w:left="217" w:right="34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4353D"/>
    <w:pPr>
      <w:ind w:left="720"/>
      <w:contextualSpacing/>
    </w:pPr>
  </w:style>
  <w:style w:type="paragraph" w:customStyle="1" w:styleId="has-text-align-left">
    <w:name w:val="has-text-align-left"/>
    <w:basedOn w:val="a"/>
    <w:rsid w:val="00792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92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E2F77"/>
    <w:pPr>
      <w:widowControl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B25BAE"/>
    <w:rPr>
      <w:b/>
      <w:bCs/>
    </w:rPr>
  </w:style>
  <w:style w:type="character" w:styleId="a7">
    <w:name w:val="Emphasis"/>
    <w:basedOn w:val="a0"/>
    <w:uiPriority w:val="20"/>
    <w:qFormat/>
    <w:rsid w:val="00C24BC2"/>
    <w:rPr>
      <w:i/>
      <w:iCs/>
    </w:rPr>
  </w:style>
  <w:style w:type="paragraph" w:styleId="a8">
    <w:name w:val="Body Text"/>
    <w:basedOn w:val="a"/>
    <w:link w:val="a9"/>
    <w:uiPriority w:val="1"/>
    <w:qFormat/>
    <w:rsid w:val="00C24BC2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C24BC2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D048B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D048BA"/>
  </w:style>
  <w:style w:type="character" w:styleId="aa">
    <w:name w:val="Hyperlink"/>
    <w:basedOn w:val="a0"/>
    <w:uiPriority w:val="99"/>
    <w:unhideWhenUsed/>
    <w:rsid w:val="00D048BA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CC5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B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446E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C96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6E71"/>
  </w:style>
  <w:style w:type="paragraph" w:customStyle="1" w:styleId="Default">
    <w:name w:val="Default"/>
    <w:rsid w:val="00C96E7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C96E7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96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mailto:ivanovivan1980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lektromekhanika.npi-tu.ru/public/site/images/admin/obraz_oform.docx" TargetMode="External"/><Relationship Id="rId12" Type="http://schemas.openxmlformats.org/officeDocument/2006/relationships/hyperlink" Target="mailto:ivanovivan198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gu.political.collection@mail.ru" TargetMode="External"/><Relationship Id="rId11" Type="http://schemas.openxmlformats.org/officeDocument/2006/relationships/hyperlink" Target="http://orcid.org/xxxx-xxxx-xxxx-xxx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spPr>
            <a:gradFill rotWithShape="1">
              <a:gsLst>
                <a:gs pos="0">
                  <a:schemeClr val="dk1">
                    <a:tint val="88500"/>
                    <a:lumMod val="110000"/>
                    <a:satMod val="105000"/>
                    <a:tint val="67000"/>
                  </a:schemeClr>
                </a:gs>
                <a:gs pos="50000">
                  <a:schemeClr val="dk1">
                    <a:tint val="88500"/>
                    <a:lumMod val="105000"/>
                    <a:satMod val="103000"/>
                    <a:tint val="73000"/>
                  </a:schemeClr>
                </a:gs>
                <a:gs pos="100000">
                  <a:schemeClr val="dk1">
                    <a:tint val="88500"/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4" cap="flat" cmpd="sng" algn="ctr">
              <a:solidFill>
                <a:schemeClr val="dk1">
                  <a:tint val="88500"/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2020 г.</c:v>
                </c:pt>
                <c:pt idx="1">
                  <c:v>2022 г.</c:v>
                </c:pt>
                <c:pt idx="2">
                  <c:v>2024 г.</c:v>
                </c:pt>
                <c:pt idx="3">
                  <c:v>2025 г.</c:v>
                </c:pt>
              </c:strCache>
            </c:strRef>
          </c:cat>
          <c:val>
            <c:numRef>
              <c:f>Лист1!$B$2:$B$5</c:f>
              <c:numCache>
                <c:formatCode>\О\с\н\о\в\н\о\й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B64-44F6-A1F3-FA4D7345DEA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spPr>
            <a:gradFill rotWithShape="1">
              <a:gsLst>
                <a:gs pos="0">
                  <a:schemeClr val="dk1">
                    <a:tint val="55000"/>
                    <a:lumMod val="110000"/>
                    <a:satMod val="105000"/>
                    <a:tint val="67000"/>
                  </a:schemeClr>
                </a:gs>
                <a:gs pos="50000">
                  <a:schemeClr val="dk1">
                    <a:tint val="55000"/>
                    <a:lumMod val="105000"/>
                    <a:satMod val="103000"/>
                    <a:tint val="73000"/>
                  </a:schemeClr>
                </a:gs>
                <a:gs pos="100000">
                  <a:schemeClr val="dk1">
                    <a:tint val="55000"/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4" cap="flat" cmpd="sng" algn="ctr">
              <a:solidFill>
                <a:schemeClr val="dk1">
                  <a:tint val="55000"/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2020 г.</c:v>
                </c:pt>
                <c:pt idx="1">
                  <c:v>2022 г.</c:v>
                </c:pt>
                <c:pt idx="2">
                  <c:v>2024 г.</c:v>
                </c:pt>
                <c:pt idx="3">
                  <c:v>2025 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64-44F6-A1F3-FA4D7345DEA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gradFill rotWithShape="1">
              <a:gsLst>
                <a:gs pos="0">
                  <a:schemeClr val="dk1">
                    <a:tint val="75000"/>
                    <a:lumMod val="110000"/>
                    <a:satMod val="105000"/>
                    <a:tint val="67000"/>
                  </a:schemeClr>
                </a:gs>
                <a:gs pos="50000">
                  <a:schemeClr val="dk1">
                    <a:tint val="75000"/>
                    <a:lumMod val="105000"/>
                    <a:satMod val="103000"/>
                    <a:tint val="73000"/>
                  </a:schemeClr>
                </a:gs>
                <a:gs pos="100000">
                  <a:schemeClr val="dk1">
                    <a:tint val="75000"/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4" cap="flat" cmpd="sng" algn="ctr">
              <a:solidFill>
                <a:schemeClr val="dk1">
                  <a:tint val="75000"/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2020 г.</c:v>
                </c:pt>
                <c:pt idx="1">
                  <c:v>2022 г.</c:v>
                </c:pt>
                <c:pt idx="2">
                  <c:v>2024 г.</c:v>
                </c:pt>
                <c:pt idx="3">
                  <c:v>2025 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B64-44F6-A1F3-FA4D7345DE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37677184"/>
        <c:axId val="237687168"/>
      </c:barChart>
      <c:catAx>
        <c:axId val="237677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4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7687168"/>
        <c:crosses val="autoZero"/>
        <c:auto val="1"/>
        <c:lblAlgn val="ctr"/>
        <c:lblOffset val="100"/>
        <c:noMultiLvlLbl val="0"/>
      </c:catAx>
      <c:valAx>
        <c:axId val="237687168"/>
        <c:scaling>
          <c:orientation val="minMax"/>
        </c:scaling>
        <c:delete val="0"/>
        <c:axPos val="l"/>
        <c:majorGridlines>
          <c:spPr>
            <a:ln w="9524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О\с\н\о\в\н\о\й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7677184"/>
        <c:crosses val="autoZero"/>
        <c:crossBetween val="between"/>
      </c:valAx>
      <c:spPr>
        <a:noFill/>
        <a:ln w="25398">
          <a:noFill/>
        </a:ln>
      </c:spPr>
    </c:plotArea>
    <c:plotVisOnly val="1"/>
    <c:dispBlanksAs val="gap"/>
    <c:showDLblsOverMax val="0"/>
  </c:chart>
  <c:spPr>
    <a:solidFill>
      <a:schemeClr val="bg1"/>
    </a:solidFill>
    <a:ln w="952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 w="9516" cap="flat" cmpd="sng" algn="ctr">
              <a:solidFill>
                <a:schemeClr val="tx1">
                  <a:lumMod val="95000"/>
                  <a:lumOff val="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9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YouTube</c:v>
                </c:pt>
                <c:pt idx="1">
                  <c:v>Whatsapp</c:v>
                </c:pt>
                <c:pt idx="2">
                  <c:v>Telegram</c:v>
                </c:pt>
                <c:pt idx="3">
                  <c:v>Vk</c:v>
                </c:pt>
                <c:pt idx="4">
                  <c:v>TikTok</c:v>
                </c:pt>
                <c:pt idx="5">
                  <c:v>Ok</c:v>
                </c:pt>
                <c:pt idx="6">
                  <c:v>Viber</c:v>
                </c:pt>
                <c:pt idx="7">
                  <c:v>Instagram</c:v>
                </c:pt>
              </c:strCache>
            </c:strRef>
          </c:cat>
          <c:val>
            <c:numRef>
              <c:f>Лист1!$B$2:$B$9</c:f>
              <c:numCache>
                <c:formatCode>\О\с\н\о\в\н\о\й</c:formatCode>
                <c:ptCount val="8"/>
                <c:pt idx="0">
                  <c:v>71.400000000000006</c:v>
                </c:pt>
                <c:pt idx="1">
                  <c:v>69.5</c:v>
                </c:pt>
                <c:pt idx="2">
                  <c:v>71.7</c:v>
                </c:pt>
                <c:pt idx="3">
                  <c:v>72.099999999999994</c:v>
                </c:pt>
                <c:pt idx="4">
                  <c:v>41.9</c:v>
                </c:pt>
                <c:pt idx="5">
                  <c:v>40</c:v>
                </c:pt>
                <c:pt idx="6">
                  <c:v>30.1</c:v>
                </c:pt>
                <c:pt idx="7">
                  <c:v>22.7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CB-454D-B1E5-BFFAC5318C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31117184"/>
        <c:axId val="231118720"/>
      </c:barChart>
      <c:catAx>
        <c:axId val="2311171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1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9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1118720"/>
        <c:crosses val="autoZero"/>
        <c:auto val="1"/>
        <c:lblAlgn val="ctr"/>
        <c:lblOffset val="100"/>
        <c:noMultiLvlLbl val="0"/>
      </c:catAx>
      <c:valAx>
        <c:axId val="231118720"/>
        <c:scaling>
          <c:orientation val="minMax"/>
        </c:scaling>
        <c:delete val="0"/>
        <c:axPos val="b"/>
        <c:majorGridlines>
          <c:spPr>
            <a:ln w="951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О\с\н\о\в\н\о\й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9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1117184"/>
        <c:crosses val="autoZero"/>
        <c:crossBetween val="between"/>
      </c:valAx>
      <c:spPr>
        <a:noFill/>
        <a:ln w="25377">
          <a:noFill/>
        </a:ln>
      </c:spPr>
    </c:plotArea>
    <c:plotVisOnly val="1"/>
    <c:dispBlanksAs val="gap"/>
    <c:showDLblsOverMax val="0"/>
  </c:chart>
  <c:spPr>
    <a:solidFill>
      <a:schemeClr val="bg1"/>
    </a:solidFill>
    <a:ln w="951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33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F475-4059-B59E-AFF011BBC9E9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33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475-4059-B59E-AFF011BBC9E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33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F475-4059-B59E-AFF011BBC9E9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33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475-4059-B59E-AFF011BBC9E9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33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F475-4059-B59E-AFF011BBC9E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16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ЕР</c:v>
                </c:pt>
                <c:pt idx="1">
                  <c:v>ЛДПР</c:v>
                </c:pt>
                <c:pt idx="2">
                  <c:v>КПРФ</c:v>
                </c:pt>
                <c:pt idx="3">
                  <c:v>НЛ</c:v>
                </c:pt>
                <c:pt idx="4">
                  <c:v>СР</c:v>
                </c:pt>
              </c:strCache>
            </c:strRef>
          </c:cat>
          <c:val>
            <c:numRef>
              <c:f>Лист1!$B$2:$B$6</c:f>
              <c:numCache>
                <c:formatCode>\О\с\н\о\в\н\о\й</c:formatCode>
                <c:ptCount val="5"/>
                <c:pt idx="0">
                  <c:v>201</c:v>
                </c:pt>
                <c:pt idx="1">
                  <c:v>148</c:v>
                </c:pt>
                <c:pt idx="2">
                  <c:v>108</c:v>
                </c:pt>
                <c:pt idx="3">
                  <c:v>45</c:v>
                </c:pt>
                <c:pt idx="4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475-4059-B59E-AFF011BBC9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33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F475-4059-B59E-AFF011BBC9E9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33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475-4059-B59E-AFF011BBC9E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33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F475-4059-B59E-AFF011BBC9E9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33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475-4059-B59E-AFF011BBC9E9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33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F475-4059-B59E-AFF011BBC9E9}"/>
              </c:ext>
            </c:extLst>
          </c:dPt>
          <c:cat>
            <c:strRef>
              <c:f>Лист1!$A$2:$A$6</c:f>
              <c:strCache>
                <c:ptCount val="5"/>
                <c:pt idx="0">
                  <c:v>ЕР</c:v>
                </c:pt>
                <c:pt idx="1">
                  <c:v>ЛДПР</c:v>
                </c:pt>
                <c:pt idx="2">
                  <c:v>КПРФ</c:v>
                </c:pt>
                <c:pt idx="3">
                  <c:v>НЛ</c:v>
                </c:pt>
                <c:pt idx="4">
                  <c:v>СР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F475-4059-B59E-AFF011BBC9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77">
          <a:noFill/>
        </a:ln>
      </c:spPr>
    </c:plotArea>
    <c:legend>
      <c:legendPos val="r"/>
      <c:layout>
        <c:manualLayout>
          <c:xMode val="edge"/>
          <c:yMode val="edge"/>
          <c:x val="0.26017699115044246"/>
          <c:y val="0.89846153846153842"/>
          <c:w val="0.47964601769911502"/>
          <c:h val="7.692307692307692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1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</cp:lastModifiedBy>
  <cp:revision>2</cp:revision>
  <dcterms:created xsi:type="dcterms:W3CDTF">2026-03-31T14:50:00Z</dcterms:created>
  <dcterms:modified xsi:type="dcterms:W3CDTF">2026-03-31T14:50:00Z</dcterms:modified>
</cp:coreProperties>
</file>